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12AE" w:rsidR="00BE2C55" w:rsidP="1D40F530" w:rsidRDefault="216EC561" w14:paraId="7634BAE4" w14:textId="4120F00F">
      <w:pPr>
        <w:shd w:val="clear" w:color="auto" w:fill="FFFFFF" w:themeFill="background1"/>
        <w:spacing w:after="0" w:line="240" w:lineRule="auto"/>
        <w:jc w:val="center"/>
        <w:rPr>
          <w:rFonts w:ascii="Times New Roman" w:hAnsi="Times New Roman" w:eastAsia="Times New Roman" w:cs="Times New Roman"/>
          <w:b/>
          <w:bCs/>
          <w:color w:val="002060"/>
          <w:lang w:val="en-GB"/>
        </w:rPr>
      </w:pPr>
      <w:bookmarkStart w:name="_gjdgxs" w:id="0"/>
      <w:bookmarkEnd w:id="0"/>
      <w:r w:rsidRPr="6CC4AB22" w:rsidR="553C5A68">
        <w:rPr>
          <w:rFonts w:ascii="Times New Roman" w:hAnsi="Times New Roman" w:eastAsia="Times New Roman" w:cs="Times New Roman"/>
          <w:b/>
          <w:bCs/>
          <w:color w:val="002060"/>
          <w:lang w:val="en-GB"/>
        </w:rPr>
        <w:t xml:space="preserve">MODÈLE DE </w:t>
      </w:r>
      <w:r w:rsidRPr="6CC4AB22" w:rsidR="4983A55A">
        <w:rPr>
          <w:rFonts w:ascii="Times New Roman" w:hAnsi="Times New Roman" w:eastAsia="Times New Roman" w:cs="Times New Roman"/>
          <w:b/>
          <w:bCs/>
          <w:color w:val="002060"/>
          <w:lang w:val="en-GB"/>
        </w:rPr>
        <w:t xml:space="preserve">PROPOSITION POUR LE </w:t>
      </w:r>
      <w:r w:rsidRPr="6CC4AB22">
        <w:rPr>
          <w:rFonts w:ascii="Times New Roman" w:hAnsi="Times New Roman" w:eastAsia="Times New Roman" w:cs="Times New Roman"/>
          <w:b/>
          <w:bCs/>
          <w:color w:val="002060"/>
          <w:lang w:val="en-GB"/>
        </w:rPr>
        <w:t xml:space="preserve">FONDS RÉGIONAL POUR LE SAHEL </w:t>
      </w:r>
    </w:p>
    <w:p w:rsidR="6CC4AB22" w:rsidP="6CC4AB22" w:rsidRDefault="6CC4AB22" w14:paraId="16921AEE" w14:textId="5F91CB0A">
      <w:pPr>
        <w:spacing w:line="240" w:lineRule="auto"/>
        <w:ind w:end="4220"/>
        <w:rPr>
          <w:rFonts w:ascii="Times New Roman" w:hAnsi="Times New Roman" w:eastAsia="Times New Roman" w:cs="Times New Roman"/>
          <w:i/>
          <w:iCs/>
          <w:lang w:val="en-GB"/>
        </w:rPr>
      </w:pPr>
    </w:p>
    <w:p w:rsidR="53102ABF" w:rsidP="6CC4AB22" w:rsidRDefault="53102ABF" w14:paraId="30D43047" w14:textId="6C0A3BD7">
      <w:pPr>
        <w:spacing w:line="240" w:lineRule="auto"/>
        <w:rPr>
          <w:rFonts w:ascii="Times New Roman" w:hAnsi="Times New Roman" w:eastAsia="Times New Roman" w:cs="Times New Roman"/>
          <w:i/>
          <w:iCs/>
        </w:rPr>
      </w:pPr>
      <w:r w:rsidRPr="6CC4AB22">
        <w:rPr>
          <w:rFonts w:ascii="Times New Roman" w:hAnsi="Times New Roman" w:eastAsia="Times New Roman" w:cs="Times New Roman"/>
          <w:i/>
          <w:iCs/>
        </w:rPr>
        <w:t xml:space="preserve">Le modèle est en anglais, mais la proposition peut être soumise en anglais ou en français.</w:t>
      </w:r>
    </w:p>
    <w:p w:rsidRPr="00EB12AE" w:rsidR="00BE2C55" w:rsidP="1D40F530" w:rsidRDefault="553C5A68" w14:paraId="7F72C067" w14:textId="77777777">
      <w:pPr>
        <w:spacing w:line="240" w:lineRule="auto"/>
        <w:ind w:end="4220"/>
        <w:rPr>
          <w:rFonts w:ascii="Times New Roman" w:hAnsi="Times New Roman" w:eastAsia="Times New Roman" w:cs="Times New Roman"/>
          <w:lang w:val="en-GB"/>
        </w:rPr>
      </w:pPr>
      <w:r w:rsidRPr="33961FA3">
        <w:rPr>
          <w:rFonts w:ascii="Times New Roman" w:hAnsi="Times New Roman" w:eastAsia="Times New Roman" w:cs="Times New Roman"/>
          <w:b/>
          <w:bCs/>
          <w:lang w:val="en-GB"/>
        </w:rPr>
        <w:t xml:space="preserve">TABLEAU DE SYNTHÈSE</w:t>
      </w:r>
    </w:p>
    <w:tbl>
      <w:tblPr>
        <w:tblW w:w="10109"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100" w:type="dxa"/>
          <w:left w:w="100" w:type="dxa"/>
          <w:bottom w:w="100" w:type="dxa"/>
          <w:right w:w="100" w:type="dxa"/>
        </w:tblCellMar>
        <w:tblLook w:val="0400"/>
      </w:tblPr>
      <w:tblGrid>
        <w:gridCol w:w="3525"/>
        <w:gridCol w:w="1646"/>
        <w:gridCol w:w="1646"/>
        <w:gridCol w:w="1646"/>
        <w:gridCol w:w="1646"/>
      </w:tblGrid>
      <w:tr w:rsidRPr="00EB12AE" w:rsidR="006505EA" w:rsidTr="044F0E98" w14:paraId="35E3E175"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EB12AE" w:rsidR="00BE2C55" w:rsidP="1D40F530" w:rsidRDefault="5E676A88" w14:paraId="704C3AA2" w14:textId="6EC0C4CD">
            <w:pPr>
              <w:rPr>
                <w:rFonts w:ascii="Times New Roman" w:hAnsi="Times New Roman" w:eastAsia="Times New Roman" w:cs="Times New Roman"/>
                <w:lang w:val="en-GB"/>
              </w:rPr>
            </w:pPr>
            <w:r w:rsidRPr="33961FA3">
              <w:rPr>
                <w:rFonts w:ascii="Times New Roman" w:hAnsi="Times New Roman" w:eastAsia="Times New Roman" w:cs="Times New Roman"/>
                <w:lang w:val="en-GB"/>
              </w:rPr>
              <w:t xml:space="preserve">Chef de file du consortium </w:t>
            </w:r>
            <w:r w:rsidRPr="33961FA3" w:rsidR="553C5A68">
              <w:rPr>
                <w:rFonts w:ascii="Times New Roman" w:hAnsi="Times New Roman" w:eastAsia="Times New Roman" w:cs="Times New Roman"/>
                <w:lang w:val="en-GB"/>
              </w:rPr>
              <w:t xml:space="preserve">Demandeur</w:t>
            </w:r>
          </w:p>
        </w:tc>
        <w:tc>
          <w:tcPr>
            <w:tcW w:w="658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00407217" w:rsidRDefault="00407217" w14:paraId="625E3B42" w14:textId="77777777"/>
        </w:tc>
      </w:tr>
      <w:tr w:rsidRPr="00EB12AE" w:rsidR="0053450D" w:rsidTr="044F0E98" w14:paraId="7266EA22"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12AE" w:rsidR="00BE2C55" w:rsidP="1D40F530" w:rsidRDefault="5E676A88" w14:paraId="3FE7A9AA" w14:textId="7AB579F2">
            <w:pPr>
              <w:rPr>
                <w:rFonts w:ascii="Times New Roman" w:hAnsi="Times New Roman" w:eastAsia="Times New Roman" w:cs="Times New Roman"/>
                <w:lang w:val="en-GB"/>
              </w:rPr>
            </w:pPr>
            <w:r w:rsidRPr="33961FA3" w:rsidR="553C5A68">
              <w:rPr>
                <w:rFonts w:ascii="Times New Roman" w:hAnsi="Times New Roman" w:eastAsia="Times New Roman" w:cs="Times New Roman"/>
                <w:lang w:val="en-GB"/>
              </w:rPr>
              <w:t xml:space="preserve">Titre du </w:t>
            </w:r>
            <w:r w:rsidRPr="33961FA3">
              <w:rPr>
                <w:rFonts w:ascii="Times New Roman" w:hAnsi="Times New Roman" w:eastAsia="Times New Roman" w:cs="Times New Roman"/>
                <w:lang w:val="en-GB"/>
              </w:rPr>
              <w:t xml:space="preserve">projet</w:t>
            </w:r>
          </w:p>
        </w:tc>
        <w:tc>
          <w:tcPr>
            <w:tcW w:w="658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407217" w:rsidRDefault="00407217" w14:paraId="78DDE620" w14:textId="77777777"/>
        </w:tc>
      </w:tr>
      <w:tr w:rsidR="0053450D" w:rsidTr="044F0E98" w14:paraId="5FB8691E"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3E4CBE63" w:rsidP="6CC4AB22" w:rsidRDefault="3E4CBE63" w14:paraId="3047E089" w14:textId="18C5BC78">
            <w:r w:rsidRPr="6CC4AB22">
              <w:rPr>
                <w:rFonts w:ascii="Times New Roman" w:hAnsi="Times New Roman" w:eastAsia="Times New Roman" w:cs="Times New Roman"/>
                <w:lang w:val="en-GB"/>
              </w:rPr>
              <w:t xml:space="preserve">Appeler</w:t>
            </w:r>
          </w:p>
          <w:p w:rsidR="3E4CBE63" w:rsidP="6CC4AB22" w:rsidRDefault="3E4CBE63" w14:paraId="4AC186D3" w14:textId="445F4F24">
            <w:r w:rsidRPr="6CC4AB22">
              <w:rPr>
                <w:rFonts w:ascii="Times New Roman" w:hAnsi="Times New Roman" w:eastAsia="Times New Roman" w:cs="Times New Roman"/>
                <w:lang w:val="en-GB"/>
              </w:rPr>
              <w:t xml:space="preserve">Fenêtre</w:t>
            </w:r>
          </w:p>
        </w:tc>
        <w:tc>
          <w:tcPr>
            <w:tcW w:w="658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56250CC4" w:rsidP="4417C355" w:rsidRDefault="56250CC4" w14:paraId="62FF9A93" w14:textId="45978ED0">
            <w:r w:rsidRPr="4417C355">
              <w:rPr>
                <w:rFonts w:ascii="Times New Roman" w:hAnsi="Times New Roman" w:eastAsia="Times New Roman" w:cs="Times New Roman"/>
                <w:lang w:val="en-GB"/>
              </w:rPr>
              <w:t xml:space="preserve">Sahel Central &amp; Bassin du Lac Tchad / Central Sahel &amp; Lake Chad Basin</w:t>
            </w:r>
          </w:p>
          <w:p w:rsidR="3E4CBE63" w:rsidP="6CC4AB22" w:rsidRDefault="3E4CBE63" w14:paraId="5D72D8F0" w14:textId="59F673F3">
            <w:pPr>
              <w:rPr>
                <w:rFonts w:ascii="Times New Roman" w:hAnsi="Times New Roman" w:eastAsia="Times New Roman" w:cs="Times New Roman"/>
                <w:lang w:val="en-GB"/>
              </w:rPr>
            </w:pPr>
            <w:r w:rsidRPr="6CC4AB22">
              <w:rPr>
                <w:rFonts w:ascii="Times New Roman" w:hAnsi="Times New Roman" w:eastAsia="Times New Roman" w:cs="Times New Roman"/>
                <w:lang w:val="en-GB"/>
              </w:rPr>
              <w:t xml:space="preserve">Fenêtre </w:t>
            </w:r>
            <w:r w:rsidRPr="6CC4AB22">
              <w:rPr>
                <w:rFonts w:ascii="Times New Roman" w:hAnsi="Times New Roman" w:eastAsia="Times New Roman" w:cs="Times New Roman"/>
                <w:lang w:val="en-GB"/>
              </w:rPr>
              <w:t xml:space="preserve">internationale </w:t>
            </w:r>
            <w:r w:rsidRPr="6CC4AB22">
              <w:rPr>
                <w:rFonts w:ascii="Times New Roman" w:hAnsi="Times New Roman" w:eastAsia="Times New Roman" w:cs="Times New Roman"/>
                <w:lang w:val="en-GB"/>
              </w:rPr>
              <w:t xml:space="preserve">/ International Window</w:t>
            </w:r>
          </w:p>
        </w:tc>
      </w:tr>
      <w:tr w:rsidRPr="00EB12AE" w:rsidR="0053450D" w:rsidTr="044F0E98" w14:paraId="4781B7D9"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12AE" w:rsidR="0098274F" w:rsidP="1D40F530" w:rsidRDefault="410A796F" w14:paraId="38EB5B04" w14:textId="518913E7">
            <w:pPr>
              <w:rPr>
                <w:rFonts w:ascii="Times New Roman" w:hAnsi="Times New Roman" w:eastAsia="Times New Roman" w:cs="Times New Roman"/>
                <w:lang w:val="en-GB"/>
              </w:rPr>
            </w:pPr>
            <w:r w:rsidRPr="09AEE8FE">
              <w:rPr>
                <w:rFonts w:ascii="Times New Roman" w:hAnsi="Times New Roman" w:eastAsia="Times New Roman" w:cs="Times New Roman"/>
                <w:lang w:val="en-GB"/>
              </w:rPr>
              <w:t xml:space="preserve">Accord N</w:t>
            </w:r>
            <w:r w:rsidRPr="09AEE8FE">
              <w:rPr>
                <w:rFonts w:ascii="Times New Roman" w:hAnsi="Times New Roman" w:eastAsia="Times New Roman" w:cs="Times New Roman"/>
                <w:lang w:val="en-GB"/>
              </w:rPr>
              <w:t>°</w:t>
            </w:r>
            <w:r w:rsidRPr="09AEE8FE" w:rsidR="5A0F3F1C">
              <w:rPr>
                <w:rFonts w:ascii="Times New Roman" w:hAnsi="Times New Roman" w:eastAsia="Times New Roman" w:cs="Times New Roman"/>
                <w:lang w:val="en-GB"/>
              </w:rPr>
              <w:t xml:space="preserve"> (à </w:t>
            </w:r>
            <w:r w:rsidRPr="09AEE8FE" w:rsidR="46859B7C">
              <w:rPr>
                <w:rFonts w:ascii="Times New Roman" w:hAnsi="Times New Roman" w:eastAsia="Times New Roman" w:cs="Times New Roman"/>
                <w:lang w:val="en-GB"/>
              </w:rPr>
              <w:t xml:space="preserve">fournir par l'UFA </w:t>
            </w:r>
            <w:r w:rsidRPr="09AEE8FE" w:rsidR="55CDB883">
              <w:rPr>
                <w:rFonts w:ascii="Times New Roman" w:hAnsi="Times New Roman" w:eastAsia="Times New Roman" w:cs="Times New Roman"/>
                <w:lang w:val="en-GB"/>
              </w:rPr>
              <w:t xml:space="preserve">pour signature)</w:t>
            </w:r>
          </w:p>
        </w:tc>
        <w:tc>
          <w:tcPr>
            <w:tcW w:w="658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407217" w:rsidRDefault="00407217" w14:paraId="7E75EF78" w14:textId="77777777"/>
        </w:tc>
      </w:tr>
      <w:tr w:rsidRPr="00EB12AE" w:rsidR="0053450D" w:rsidTr="044F0E98" w14:paraId="7487EA21"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12AE" w:rsidR="0098274F" w:rsidP="1D40F530" w:rsidRDefault="480FCEA6" w14:paraId="5B1E494E" w14:textId="33846313">
            <w:pPr>
              <w:rPr>
                <w:rFonts w:ascii="Times New Roman" w:hAnsi="Times New Roman" w:eastAsia="Times New Roman" w:cs="Times New Roman"/>
                <w:lang w:val="en-GB"/>
              </w:rPr>
            </w:pPr>
            <w:r w:rsidRPr="1D4A3784">
              <w:rPr>
                <w:rFonts w:ascii="Times New Roman" w:hAnsi="Times New Roman" w:eastAsia="Times New Roman" w:cs="Times New Roman"/>
                <w:lang w:val="en-GB"/>
              </w:rPr>
              <w:t xml:space="preserve">Membres du consortium</w:t>
            </w:r>
          </w:p>
        </w:tc>
        <w:tc>
          <w:tcPr>
            <w:tcW w:w="658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407217" w:rsidRDefault="00407217" w14:paraId="08A6B446" w14:textId="77777777"/>
        </w:tc>
      </w:tr>
      <w:tr w:rsidRPr="00EB12AE" w:rsidR="0053450D" w:rsidTr="044F0E98" w14:paraId="2DBC9EAF"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12AE" w:rsidR="00BE2C55" w:rsidP="1D40F530" w:rsidRDefault="553C5A68" w14:paraId="71310DF7" w14:textId="637B0458">
            <w:pPr>
              <w:rPr>
                <w:rFonts w:ascii="Times New Roman" w:hAnsi="Times New Roman" w:eastAsia="Times New Roman" w:cs="Times New Roman"/>
                <w:lang w:val="en-GB"/>
              </w:rPr>
            </w:pPr>
            <w:r w:rsidRPr="4417C355">
              <w:rPr>
                <w:rFonts w:ascii="Times New Roman" w:hAnsi="Times New Roman" w:eastAsia="Times New Roman" w:cs="Times New Roman"/>
                <w:lang w:val="en-GB"/>
              </w:rPr>
              <w:t xml:space="preserve">Pays </w:t>
            </w:r>
            <w:r w:rsidRPr="4417C355" w:rsidR="64D1591C">
              <w:rPr>
                <w:rFonts w:ascii="Times New Roman" w:hAnsi="Times New Roman" w:eastAsia="Times New Roman" w:cs="Times New Roman"/>
                <w:lang w:val="en-GB"/>
              </w:rPr>
              <w:t xml:space="preserve">couvert</w:t>
            </w:r>
            <w:r w:rsidRPr="4417C355" w:rsidR="64D1591C">
              <w:rPr>
                <w:rFonts w:ascii="Times New Roman" w:hAnsi="Times New Roman" w:eastAsia="Times New Roman" w:cs="Times New Roman"/>
                <w:lang w:val="en-GB"/>
              </w:rPr>
              <w:t xml:space="preserve">(</w:t>
            </w:r>
            <w:r w:rsidRPr="4417C355" w:rsidR="64D1591C">
              <w:rPr>
                <w:rFonts w:ascii="Times New Roman" w:hAnsi="Times New Roman" w:eastAsia="Times New Roman" w:cs="Times New Roman"/>
                <w:lang w:val="en-GB"/>
              </w:rPr>
              <w:t xml:space="preserve">s). </w:t>
            </w:r>
          </w:p>
        </w:tc>
        <w:tc>
          <w:tcPr>
            <w:tcW w:w="658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2323" w:rsidR="00407217" w:rsidP="1D4A3784" w:rsidRDefault="0DE0DE2D" w14:paraId="55EFC9AD" w14:textId="5012E6D0">
            <w:pPr>
              <w:rPr>
                <w:rFonts w:ascii="Times New Roman" w:hAnsi="Times New Roman" w:eastAsia="Times New Roman" w:cs="Times New Roman"/>
              </w:rPr>
            </w:pPr>
            <w:r w:rsidRPr="1D4A3784">
              <w:rPr>
                <w:rFonts w:ascii="Times New Roman" w:hAnsi="Times New Roman" w:eastAsia="Times New Roman" w:cs="Times New Roman"/>
              </w:rPr>
              <w:t xml:space="preserve">☐ Tchad </w:t>
            </w:r>
            <w:r w:rsidRPr="1D4A3784" w:rsidR="68D6D66D">
              <w:rPr>
                <w:rFonts w:ascii="Times New Roman" w:hAnsi="Times New Roman" w:eastAsia="Times New Roman" w:cs="Times New Roman"/>
              </w:rPr>
              <w:t xml:space="preserve">/ </w:t>
            </w:r>
            <w:r w:rsidRPr="1D4A3784" w:rsidR="6600C38A">
              <w:rPr>
                <w:rFonts w:ascii="Times New Roman" w:hAnsi="Times New Roman" w:eastAsia="Times New Roman" w:cs="Times New Roman"/>
              </w:rPr>
              <w:t xml:space="preserve">Chad</w:t>
            </w:r>
            <w:r w:rsidRPr="1D4A3784" w:rsidR="28D47278">
              <w:rPr>
                <w:rFonts w:ascii="Times New Roman" w:hAnsi="Times New Roman" w:eastAsia="Times New Roman" w:cs="Times New Roman"/>
              </w:rPr>
              <w:t xml:space="preserve">. </w:t>
            </w:r>
            <w:r w:rsidRPr="1D4A3784" w:rsidR="199EAEF2">
              <w:rPr>
                <w:rFonts w:ascii="Times New Roman" w:hAnsi="Times New Roman" w:eastAsia="Times New Roman" w:cs="Times New Roman"/>
              </w:rPr>
              <w:t xml:space="preserve">          ☐ Mali ☐ Niger ☐ Burkina Faso</w:t>
            </w:r>
          </w:p>
        </w:tc>
      </w:tr>
      <w:tr w:rsidRPr="000B086F" w:rsidR="0053450D" w:rsidTr="044F0E98" w14:paraId="59DA2A53"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12AE" w:rsidR="00A42644" w:rsidP="1D40F530" w:rsidRDefault="4B224FCD" w14:paraId="544FDE4C" w14:textId="03909CAE">
            <w:pPr>
              <w:rPr>
                <w:rFonts w:ascii="Times New Roman" w:hAnsi="Times New Roman" w:eastAsia="Times New Roman" w:cs="Times New Roman"/>
                <w:lang w:val="en-GB"/>
              </w:rPr>
            </w:pPr>
            <w:r w:rsidRPr="33961FA3">
              <w:rPr>
                <w:rFonts w:ascii="Times New Roman" w:hAnsi="Times New Roman" w:eastAsia="Times New Roman" w:cs="Times New Roman"/>
                <w:lang w:val="en-GB"/>
              </w:rPr>
              <w:t xml:space="preserve">Durée de l'activité</w:t>
            </w:r>
          </w:p>
        </w:tc>
        <w:tc>
          <w:tcPr>
            <w:tcW w:w="658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407217" w:rsidP="6CC4AB22" w:rsidRDefault="4B224FCD" w14:paraId="59CD115B" w14:textId="6B22CF06">
            <w:pPr>
              <w:rPr>
                <w:rFonts w:ascii="Times New Roman" w:hAnsi="Times New Roman" w:eastAsia="Times New Roman" w:cs="Times New Roman"/>
                <w:lang w:val="en-GB"/>
              </w:rPr>
            </w:pPr>
            <w:r w:rsidRPr="6CC4AB22">
              <w:rPr>
                <w:rFonts w:ascii="Times New Roman" w:hAnsi="Times New Roman" w:eastAsia="Times New Roman" w:cs="Times New Roman"/>
                <w:lang w:val="en-GB"/>
              </w:rPr>
              <w:t xml:space="preserve">[Nombre de mois + dates de début et de fin proposées].</w:t>
            </w:r>
          </w:p>
          <w:p w:rsidR="00407217" w:rsidP="6CC4AB22" w:rsidRDefault="0CA85F23" w14:paraId="75C86C50" w14:textId="3CA04EAB">
            <w:pPr>
              <w:rPr>
                <w:rFonts w:ascii="Times New Roman" w:hAnsi="Times New Roman" w:eastAsia="Times New Roman" w:cs="Times New Roman"/>
                <w:b/>
                <w:bCs/>
                <w:lang w:val="fr-FR"/>
              </w:rPr>
            </w:pPr>
            <w:r w:rsidRPr="6CC4AB22">
              <w:rPr>
                <w:rFonts w:ascii="Times New Roman" w:hAnsi="Times New Roman" w:eastAsia="Times New Roman" w:cs="Times New Roman"/>
                <w:b/>
                <w:bCs/>
                <w:lang w:val="fr-FR"/>
              </w:rPr>
              <w:t xml:space="preserve">Rappel : Fin de l'activité, Juin 2027 pour cet appel. </w:t>
            </w:r>
          </w:p>
        </w:tc>
      </w:tr>
      <w:tr w:rsidRPr="00EB12AE" w:rsidR="0053450D" w:rsidTr="044F0E98" w14:paraId="5C198A0D"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12AE" w:rsidR="00BE2C55" w:rsidP="1D40F530" w:rsidRDefault="553C5A68" w14:paraId="38205813" w14:textId="77777777">
            <w:pPr>
              <w:rPr>
                <w:rFonts w:ascii="Times New Roman" w:hAnsi="Times New Roman" w:eastAsia="Times New Roman" w:cs="Times New Roman"/>
                <w:lang w:val="en-GB"/>
              </w:rPr>
            </w:pPr>
            <w:r w:rsidRPr="33961FA3">
              <w:rPr>
                <w:rFonts w:ascii="Times New Roman" w:hAnsi="Times New Roman" w:eastAsia="Times New Roman" w:cs="Times New Roman"/>
                <w:lang w:val="en-GB"/>
              </w:rPr>
              <w:t xml:space="preserve">Date de soumission</w:t>
            </w:r>
          </w:p>
        </w:tc>
        <w:tc>
          <w:tcPr>
            <w:tcW w:w="658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407217" w:rsidRDefault="00407217" w14:paraId="797E6B52" w14:textId="77777777"/>
        </w:tc>
      </w:tr>
      <w:tr w:rsidRPr="00EB12AE" w:rsidR="0053450D" w:rsidTr="044F0E98" w14:paraId="36B48E88"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12AE" w:rsidR="00BE2C55" w:rsidP="1D40F530" w:rsidRDefault="553C5A68" w14:paraId="75473B23" w14:textId="341C5C77">
            <w:pPr>
              <w:rPr>
                <w:rFonts w:ascii="Times New Roman" w:hAnsi="Times New Roman" w:eastAsia="Times New Roman" w:cs="Times New Roman"/>
                <w:lang w:val="en-GB"/>
              </w:rPr>
            </w:pPr>
            <w:r w:rsidRPr="33961FA3">
              <w:rPr>
                <w:rFonts w:ascii="Times New Roman" w:hAnsi="Times New Roman" w:eastAsia="Times New Roman" w:cs="Times New Roman"/>
                <w:lang w:val="en-GB"/>
              </w:rPr>
              <w:t xml:space="preserve">Financement total demandé </w:t>
            </w:r>
            <w:r w:rsidRPr="33961FA3" w:rsidR="26AD74F0">
              <w:rPr>
                <w:rFonts w:ascii="Times New Roman" w:hAnsi="Times New Roman" w:eastAsia="Times New Roman" w:cs="Times New Roman"/>
                <w:lang w:val="en-GB"/>
              </w:rPr>
              <w:t xml:space="preserve">en £</w:t>
            </w:r>
            <w:r w:rsidR="003421E2">
              <w:br/>
            </w:r>
          </w:p>
          <w:p w:rsidRPr="00EB12AE" w:rsidR="00BE2C55" w:rsidP="1D40F530" w:rsidRDefault="00BE2C55" w14:paraId="57137B99" w14:textId="0689FE2C">
            <w:pPr>
              <w:rPr>
                <w:rFonts w:ascii="Times New Roman" w:hAnsi="Times New Roman" w:eastAsia="Times New Roman" w:cs="Times New Roman"/>
                <w:lang w:val="en-GB"/>
              </w:rPr>
            </w:pPr>
          </w:p>
        </w:tc>
        <w:tc>
          <w:tcPr>
            <w:tcW w:w="658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407217" w:rsidRDefault="00407217" w14:paraId="2909A585" w14:textId="77777777"/>
        </w:tc>
      </w:tr>
      <w:tr w:rsidRPr="00EB12AE" w:rsidR="006505EA" w:rsidTr="044F0E98" w14:paraId="5299F4B5" w14:textId="77777777">
        <w:trPr>
          <w:trHeight w:val="300"/>
        </w:trPr>
        <w:tc>
          <w:tcPr>
            <w:tcW w:w="3525" w:type="dxa"/>
            <w:vMerge w:val="restart"/>
            <w:tcBorders>
              <w:top w:val="single" w:color="000000" w:themeColor="text1" w:sz="4" w:space="0"/>
              <w:left w:val="single" w:color="000000" w:themeColor="text1" w:sz="4" w:space="0"/>
              <w:right w:val="single" w:color="000000" w:themeColor="text1" w:sz="4" w:space="0"/>
            </w:tcBorders>
            <w:shd w:val="clear" w:color="auto" w:fill="auto"/>
          </w:tcPr>
          <w:p w:rsidRPr="00EB12AE" w:rsidR="00CB589F" w:rsidP="1D40F530" w:rsidRDefault="26AD74F0" w14:paraId="7D953C60" w14:textId="042970DB">
            <w:pPr>
              <w:rPr>
                <w:rFonts w:ascii="Times New Roman" w:hAnsi="Times New Roman" w:eastAsia="Times New Roman" w:cs="Times New Roman"/>
                <w:lang w:val="en-GB"/>
              </w:rPr>
            </w:pPr>
            <w:r w:rsidRPr="33961FA3">
              <w:rPr>
                <w:rFonts w:ascii="Times New Roman" w:hAnsi="Times New Roman" w:eastAsia="Times New Roman" w:cs="Times New Roman"/>
                <w:lang w:val="en-GB"/>
              </w:rPr>
              <w:t xml:space="preserve">Autres </w:t>
            </w:r>
            <w:r w:rsidRPr="00D727C4">
              <w:rPr>
                <w:rFonts w:ascii="Times New Roman" w:hAnsi="Times New Roman" w:eastAsia="Times New Roman" w:cs="Times New Roman"/>
                <w:lang w:val="en-GB"/>
              </w:rPr>
              <w:t xml:space="preserve">contributions/fonds de contrepartie </w:t>
            </w:r>
            <w:r w:rsidRPr="00D727C4" w:rsidR="75EEE983">
              <w:rPr>
                <w:rFonts w:ascii="Times New Roman" w:hAnsi="Times New Roman" w:eastAsia="Times New Roman" w:cs="Times New Roman"/>
                <w:lang w:val="en-GB"/>
              </w:rPr>
              <w:t xml:space="preserve">(indiquer clairement si chaque fonds de contrepartie est confirmé ou prévu, afin d'aider à évaluer la </w:t>
            </w:r>
            <w:r w:rsidRPr="00D727C4" w:rsidR="26A1E0F1">
              <w:rPr>
                <w:rFonts w:ascii="Times New Roman" w:hAnsi="Times New Roman" w:eastAsia="Times New Roman" w:cs="Times New Roman"/>
                <w:lang w:val="en-GB"/>
              </w:rPr>
              <w:t xml:space="preserve">fiabilité financière et le potentiel d'effet de levier </w:t>
            </w:r>
            <w:r w:rsidRPr="00D727C4" w:rsidR="26A1E0F1">
              <w:rPr>
                <w:rFonts w:ascii="Times New Roman" w:hAnsi="Times New Roman" w:eastAsia="Times New Roman" w:cs="Times New Roman"/>
                <w:lang w:val="en-GB"/>
              </w:rPr>
              <w:t xml:space="preserve">du projet) </w:t>
            </w:r>
            <w:r w:rsidRPr="00D727C4">
              <w:rPr>
                <w:rFonts w:ascii="Times New Roman" w:hAnsi="Times New Roman" w:eastAsia="Times New Roman" w:cs="Times New Roman"/>
                <w:lang w:val="en-GB"/>
              </w:rPr>
              <w:t xml:space="preserve">(le cas échéant</w:t>
            </w:r>
            <w:r w:rsidRPr="33961FA3">
              <w:rPr>
                <w:rFonts w:ascii="Times New Roman" w:hAnsi="Times New Roman" w:eastAsia="Times New Roman" w:cs="Times New Roman"/>
                <w:lang w:val="en-GB"/>
              </w:rPr>
              <w:t xml:space="preserve">)</w:t>
            </w:r>
            <w:r w:rsidRPr="00D727C4">
              <w:rPr>
                <w:rFonts w:ascii="Times New Roman" w:hAnsi="Times New Roman" w:eastAsia="Times New Roman" w:cs="Times New Roman"/>
                <w:lang w:val="en-GB"/>
              </w:rPr>
              <w:t xml:space="preserve"> :</w:t>
            </w:r>
          </w:p>
        </w:tc>
        <w:tc>
          <w:tcPr>
            <w:tcW w:w="32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12AE" w:rsidR="00CB589F" w:rsidP="1D40F530" w:rsidRDefault="26AD74F0" w14:paraId="76A3060C" w14:textId="1ADA490F">
            <w:pPr>
              <w:rPr>
                <w:rFonts w:ascii="Times New Roman" w:hAnsi="Times New Roman" w:eastAsia="Times New Roman" w:cs="Times New Roman"/>
                <w:lang w:val="en-GB"/>
              </w:rPr>
            </w:pPr>
            <w:r w:rsidRPr="33961FA3">
              <w:rPr>
                <w:rFonts w:ascii="Times New Roman" w:hAnsi="Times New Roman" w:eastAsia="Times New Roman" w:cs="Times New Roman"/>
                <w:lang w:val="en-GB"/>
              </w:rPr>
              <w:t xml:space="preserve">Source :</w:t>
            </w:r>
          </w:p>
        </w:tc>
        <w:tc>
          <w:tcPr>
            <w:tcW w:w="32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12AE" w:rsidR="00CB589F" w:rsidP="1D40F530" w:rsidRDefault="26AD74F0" w14:paraId="1AEEB4C7" w14:textId="3546618B">
            <w:pPr>
              <w:rPr>
                <w:rFonts w:ascii="Times New Roman" w:hAnsi="Times New Roman" w:eastAsia="Times New Roman" w:cs="Times New Roman"/>
                <w:lang w:val="en-GB"/>
              </w:rPr>
            </w:pPr>
            <w:r w:rsidRPr="33961FA3">
              <w:rPr>
                <w:rFonts w:ascii="Times New Roman" w:hAnsi="Times New Roman" w:eastAsia="Times New Roman" w:cs="Times New Roman"/>
                <w:lang w:val="en-GB"/>
              </w:rPr>
              <w:t xml:space="preserve">Livre sterling</w:t>
            </w:r>
          </w:p>
        </w:tc>
      </w:tr>
      <w:tr w:rsidRPr="00EB12AE" w:rsidR="006505EA" w:rsidTr="044F0E98" w14:paraId="11F9F6F3" w14:textId="77777777">
        <w:trPr>
          <w:trHeight w:val="300"/>
        </w:trPr>
        <w:tc>
          <w:tcPr>
            <w:tcW w:w="3525" w:type="dxa"/>
            <w:vMerge/>
          </w:tcPr>
          <w:p w:rsidRPr="00EB12AE" w:rsidR="00CB589F" w:rsidRDefault="00CB589F" w14:paraId="2404469F" w14:textId="77777777">
            <w:pPr>
              <w:rPr>
                <w:rFonts w:ascii="Gill Sans" w:hAnsi="Gill Sans" w:eastAsia="Gill Sans" w:cs="Gill Sans"/>
                <w:lang w:val="en-GB"/>
              </w:rPr>
            </w:pPr>
          </w:p>
        </w:tc>
        <w:tc>
          <w:tcPr>
            <w:tcW w:w="32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12AE" w:rsidR="00CB589F" w:rsidP="1D40F530" w:rsidRDefault="26AD74F0" w14:paraId="3688E8A2" w14:textId="03770D80">
            <w:pPr>
              <w:rPr>
                <w:rFonts w:ascii="Times New Roman" w:hAnsi="Times New Roman" w:eastAsia="Times New Roman" w:cs="Times New Roman"/>
                <w:lang w:val="en-GB"/>
              </w:rPr>
            </w:pPr>
            <w:r w:rsidRPr="33961FA3">
              <w:rPr>
                <w:rFonts w:ascii="Times New Roman" w:hAnsi="Times New Roman" w:eastAsia="Times New Roman" w:cs="Times New Roman"/>
                <w:lang w:val="en-GB"/>
              </w:rPr>
              <w:t xml:space="preserve">[Remplir une ligne pour chaque source de financement].</w:t>
            </w:r>
          </w:p>
        </w:tc>
        <w:tc>
          <w:tcPr>
            <w:tcW w:w="32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12AE" w:rsidR="00CB589F" w:rsidP="1D40F530" w:rsidRDefault="00CB589F" w14:paraId="53161A40" w14:textId="3C12C128">
            <w:pPr>
              <w:rPr>
                <w:rFonts w:ascii="Times New Roman" w:hAnsi="Times New Roman" w:eastAsia="Times New Roman" w:cs="Times New Roman"/>
                <w:lang w:val="en-GB"/>
              </w:rPr>
            </w:pPr>
          </w:p>
        </w:tc>
      </w:tr>
      <w:tr w:rsidRPr="00EB12AE" w:rsidR="006505EA" w:rsidTr="044F0E98" w14:paraId="136CA8C9" w14:textId="77777777">
        <w:trPr>
          <w:trHeight w:val="300"/>
        </w:trPr>
        <w:tc>
          <w:tcPr>
            <w:tcW w:w="3525" w:type="dxa"/>
            <w:vMerge/>
          </w:tcPr>
          <w:p w:rsidRPr="00EB12AE" w:rsidR="00CB589F" w:rsidRDefault="00CB589F" w14:paraId="3D8378C2" w14:textId="77777777">
            <w:pPr>
              <w:rPr>
                <w:rFonts w:ascii="Gill Sans" w:hAnsi="Gill Sans" w:eastAsia="Gill Sans" w:cs="Gill Sans"/>
                <w:lang w:val="en-GB"/>
              </w:rPr>
            </w:pPr>
          </w:p>
        </w:tc>
        <w:tc>
          <w:tcPr>
            <w:tcW w:w="32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12AE" w:rsidR="00CB589F" w:rsidP="1D40F530" w:rsidRDefault="00CB589F" w14:paraId="6389E493" w14:textId="77777777">
            <w:pPr>
              <w:rPr>
                <w:rFonts w:ascii="Times New Roman" w:hAnsi="Times New Roman" w:eastAsia="Times New Roman" w:cs="Times New Roman"/>
                <w:lang w:val="en-GB"/>
              </w:rPr>
            </w:pPr>
          </w:p>
        </w:tc>
        <w:tc>
          <w:tcPr>
            <w:tcW w:w="32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12AE" w:rsidR="00CB589F" w:rsidP="1D40F530" w:rsidRDefault="00CB589F" w14:paraId="77BC71F5" w14:textId="0513CC1B">
            <w:pPr>
              <w:rPr>
                <w:rFonts w:ascii="Times New Roman" w:hAnsi="Times New Roman" w:eastAsia="Times New Roman" w:cs="Times New Roman"/>
                <w:lang w:val="en-GB"/>
              </w:rPr>
            </w:pPr>
          </w:p>
        </w:tc>
      </w:tr>
      <w:tr w:rsidRPr="00EB12AE" w:rsidR="0053450D" w:rsidTr="044F0E98" w14:paraId="7CB57220"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12AE" w:rsidR="00BE2C55" w:rsidP="1D40F530" w:rsidRDefault="26AD74F0" w14:paraId="774DA95B" w14:textId="4238FF27">
            <w:pPr>
              <w:rPr>
                <w:rFonts w:ascii="Times New Roman" w:hAnsi="Times New Roman" w:eastAsia="Times New Roman" w:cs="Times New Roman"/>
                <w:lang w:val="en-GB"/>
              </w:rPr>
            </w:pPr>
            <w:r w:rsidRPr="33961FA3">
              <w:rPr>
                <w:rFonts w:ascii="Times New Roman" w:hAnsi="Times New Roman" w:eastAsia="Times New Roman" w:cs="Times New Roman"/>
                <w:lang w:val="en-GB"/>
              </w:rPr>
              <w:t xml:space="preserve">Type(s) et nombre de bénéficiaires :</w:t>
            </w:r>
          </w:p>
        </w:tc>
        <w:tc>
          <w:tcPr>
            <w:tcW w:w="658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407217" w:rsidP="6CC4AB22" w:rsidRDefault="216EC561" w14:paraId="03ED45A9" w14:textId="1AE9B7DC">
            <w:pPr>
              <w:rPr>
                <w:rFonts w:ascii="Times New Roman" w:hAnsi="Times New Roman" w:eastAsia="Times New Roman" w:cs="Times New Roman"/>
                <w:lang w:val="en-GB"/>
              </w:rPr>
            </w:pPr>
            <w:r w:rsidRPr="6CC4AB22" w:rsidR="657B6546">
              <w:rPr>
                <w:rFonts w:ascii="Times New Roman" w:hAnsi="Times New Roman" w:eastAsia="Times New Roman" w:cs="Times New Roman"/>
                <w:lang w:val="en-GB"/>
              </w:rPr>
              <w:t xml:space="preserve">[Nombre de </w:t>
            </w:r>
            <w:r w:rsidRPr="6CC4AB22" w:rsidR="1FD36827">
              <w:rPr>
                <w:rFonts w:ascii="Times New Roman" w:hAnsi="Times New Roman" w:eastAsia="Times New Roman" w:cs="Times New Roman"/>
                <w:lang w:val="en-GB"/>
              </w:rPr>
              <w:t xml:space="preserve">bénéficiaires </w:t>
            </w:r>
            <w:r w:rsidRPr="6CC4AB22">
              <w:rPr>
                <w:rFonts w:ascii="Times New Roman" w:hAnsi="Times New Roman" w:eastAsia="Times New Roman" w:cs="Times New Roman"/>
                <w:lang w:val="en-GB"/>
              </w:rPr>
              <w:t xml:space="preserve">directs </w:t>
            </w:r>
            <w:r w:rsidRPr="6CC4AB22">
              <w:rPr>
                <w:rFonts w:ascii="Times New Roman" w:hAnsi="Times New Roman" w:eastAsia="Times New Roman" w:cs="Times New Roman"/>
                <w:lang w:val="en-GB"/>
              </w:rPr>
              <w:t xml:space="preserve">et </w:t>
            </w:r>
            <w:r w:rsidRPr="6CC4AB22" w:rsidR="63D0AC88">
              <w:rPr>
                <w:rFonts w:ascii="Times New Roman" w:hAnsi="Times New Roman" w:eastAsia="Times New Roman" w:cs="Times New Roman"/>
                <w:lang w:val="en-GB"/>
              </w:rPr>
              <w:t xml:space="preserve">nombre de </w:t>
            </w:r>
            <w:r w:rsidRPr="6CC4AB22">
              <w:rPr>
                <w:rFonts w:ascii="Times New Roman" w:hAnsi="Times New Roman" w:eastAsia="Times New Roman" w:cs="Times New Roman"/>
                <w:lang w:val="en-GB"/>
              </w:rPr>
              <w:t xml:space="preserve">bénéficiaires indirects + Statut </w:t>
            </w:r>
            <w:r w:rsidRPr="6CC4AB22" w:rsidR="5F36BEF9">
              <w:rPr>
                <w:rFonts w:ascii="Times New Roman" w:hAnsi="Times New Roman" w:eastAsia="Times New Roman" w:cs="Times New Roman"/>
                <w:lang w:val="en-GB"/>
              </w:rPr>
              <w:t xml:space="preserve">(réfugié, déplacé interne, rapatrié et communauté d'accueil</w:t>
            </w:r>
            <w:r w:rsidRPr="6CC4AB22">
              <w:rPr>
                <w:rFonts w:ascii="Times New Roman" w:hAnsi="Times New Roman" w:eastAsia="Times New Roman" w:cs="Times New Roman"/>
                <w:lang w:val="en-GB"/>
              </w:rPr>
              <w:t xml:space="preserve">)].</w:t>
            </w:r>
          </w:p>
          <w:p w:rsidR="00407217" w:rsidP="6CC4AB22" w:rsidRDefault="4DD9D715" w14:paraId="1DC4E18F" w14:textId="5DE1FFAB">
            <w:pPr>
              <w:rPr>
                <w:rFonts w:ascii="Times New Roman" w:hAnsi="Times New Roman" w:eastAsia="Times New Roman" w:cs="Times New Roman"/>
                <w:i/>
                <w:lang w:val="en-GB"/>
              </w:rPr>
            </w:pPr>
            <w:r w:rsidRPr="044F0E98">
              <w:rPr>
                <w:rFonts w:ascii="Times New Roman" w:hAnsi="Times New Roman" w:eastAsia="Times New Roman" w:cs="Times New Roman"/>
                <w:i/>
                <w:lang w:val="en-GB"/>
              </w:rPr>
              <w:t xml:space="preserve">NB : Les chiffres présentés doivent être cohérents avec l'annexe bénéficiaire.</w:t>
            </w:r>
          </w:p>
        </w:tc>
      </w:tr>
      <w:tr w:rsidR="006505EA" w:rsidTr="044F0E98" w14:paraId="3DD635A6" w14:textId="77777777">
        <w:trPr>
          <w:trHeight w:val="300"/>
        </w:trPr>
        <w:tc>
          <w:tcPr>
            <w:tcW w:w="352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8229BCB" w:rsidP="6CC4AB22" w:rsidRDefault="08229BCB" w14:paraId="3A2023BB" w14:textId="3C99BB12">
            <w:pPr>
              <w:rPr>
                <w:rFonts w:ascii="Times New Roman" w:hAnsi="Times New Roman" w:eastAsia="Times New Roman" w:cs="Times New Roman"/>
                <w:lang w:val="en-GB"/>
              </w:rPr>
            </w:pPr>
            <w:bookmarkStart w:name="_Hlk199142029" w:id="1"/>
            <w:r w:rsidRPr="765DEA17">
              <w:rPr>
                <w:rFonts w:ascii="Times New Roman" w:hAnsi="Times New Roman" w:eastAsia="Times New Roman" w:cs="Times New Roman"/>
                <w:lang w:val="en-GB"/>
              </w:rPr>
              <w:lastRenderedPageBreak/>
            </w:r>
            <w:r w:rsidRPr="765DEA17">
              <w:rPr>
                <w:rFonts w:ascii="Times New Roman" w:hAnsi="Times New Roman" w:eastAsia="Times New Roman" w:cs="Times New Roman"/>
                <w:lang w:val="en-GB"/>
              </w:rPr>
              <w:t xml:space="preserve">Domaines ciblés</w:t>
            </w:r>
          </w:p>
        </w:tc>
        <w:tc>
          <w:tcPr>
            <w:tcW w:w="16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8229BCB" w:rsidP="6CC4AB22" w:rsidRDefault="08229BCB" w14:paraId="38006B07" w14:textId="24DCC170">
            <w:pPr>
              <w:rPr>
                <w:rFonts w:ascii="Times New Roman" w:hAnsi="Times New Roman" w:eastAsia="Times New Roman" w:cs="Times New Roman"/>
                <w:lang w:val="en-GB"/>
              </w:rPr>
            </w:pPr>
            <w:r w:rsidRPr="6CC4AB22">
              <w:rPr>
                <w:rFonts w:ascii="Times New Roman" w:hAnsi="Times New Roman" w:eastAsia="Times New Roman" w:cs="Times New Roman"/>
                <w:lang w:val="en-GB"/>
              </w:rPr>
              <w:t xml:space="preserve">Villages</w:t>
            </w:r>
          </w:p>
        </w:tc>
        <w:tc>
          <w:tcPr>
            <w:tcW w:w="16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8229BCB" w:rsidP="6CC4AB22" w:rsidRDefault="08229BCB" w14:paraId="273F01C6" w14:textId="1CEE87DB">
            <w:r w:rsidRPr="6CC4AB22">
              <w:rPr>
                <w:rFonts w:ascii="Times New Roman" w:hAnsi="Times New Roman" w:eastAsia="Times New Roman" w:cs="Times New Roman"/>
                <w:lang w:val="en-GB"/>
              </w:rPr>
              <w:t xml:space="preserve">Camps de </w:t>
            </w:r>
            <w:r w:rsidRPr="6CC4AB22">
              <w:rPr>
                <w:rFonts w:ascii="Times New Roman" w:hAnsi="Times New Roman" w:eastAsia="Times New Roman" w:cs="Times New Roman"/>
                <w:lang w:val="en-GB"/>
              </w:rPr>
              <w:t xml:space="preserve">réfugiés / rapatriés </w:t>
            </w:r>
            <w:r w:rsidR="00BB49C6">
              <w:rPr>
                <w:rFonts w:ascii="Times New Roman" w:hAnsi="Times New Roman" w:eastAsia="Times New Roman" w:cs="Times New Roman"/>
                <w:lang w:val="en-GB"/>
              </w:rPr>
              <w:t xml:space="preserve">(le cas échéant)</w:t>
            </w:r>
          </w:p>
        </w:tc>
        <w:tc>
          <w:tcPr>
            <w:tcW w:w="16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8229BCB" w:rsidP="6CC4AB22" w:rsidRDefault="08229BCB" w14:paraId="6644332B" w14:textId="6F415955">
            <w:pPr>
              <w:rPr>
                <w:rFonts w:ascii="Times New Roman" w:hAnsi="Times New Roman" w:eastAsia="Times New Roman" w:cs="Times New Roman"/>
                <w:lang w:val="en-GB"/>
              </w:rPr>
            </w:pPr>
            <w:r w:rsidRPr="6CC4AB22">
              <w:rPr>
                <w:rFonts w:ascii="Times New Roman" w:hAnsi="Times New Roman" w:eastAsia="Times New Roman" w:cs="Times New Roman"/>
                <w:lang w:val="en-GB"/>
              </w:rPr>
              <w:t xml:space="preserve">Communes </w:t>
            </w:r>
          </w:p>
        </w:tc>
        <w:tc>
          <w:tcPr>
            <w:tcW w:w="16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8229BCB" w:rsidP="6CC4AB22" w:rsidRDefault="08229BCB" w14:paraId="51485E4D" w14:textId="610D31A7">
            <w:pPr>
              <w:rPr>
                <w:rFonts w:ascii="Times New Roman" w:hAnsi="Times New Roman" w:eastAsia="Times New Roman" w:cs="Times New Roman"/>
                <w:lang w:val="en-GB"/>
              </w:rPr>
            </w:pPr>
            <w:r w:rsidRPr="6CC4AB22">
              <w:rPr>
                <w:rFonts w:ascii="Times New Roman" w:hAnsi="Times New Roman" w:eastAsia="Times New Roman" w:cs="Times New Roman"/>
                <w:lang w:val="en-GB"/>
              </w:rPr>
              <w:t xml:space="preserve">Province</w:t>
            </w:r>
          </w:p>
        </w:tc>
      </w:tr>
      <w:bookmarkEnd w:id="1"/>
      <w:tr w:rsidR="006505EA" w:rsidTr="044F0E98" w14:paraId="5D5160A2" w14:textId="77777777">
        <w:trPr>
          <w:trHeight w:val="300"/>
        </w:trPr>
        <w:tc>
          <w:tcPr>
            <w:tcW w:w="3525" w:type="dxa"/>
            <w:vMerge/>
          </w:tcPr>
          <w:p w:rsidR="00407217" w:rsidRDefault="00407217" w14:paraId="6AC99104" w14:textId="77777777"/>
        </w:tc>
        <w:tc>
          <w:tcPr>
            <w:tcW w:w="16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6CC4AB22" w:rsidP="6CC4AB22" w:rsidRDefault="6CC4AB22" w14:paraId="095EDA54" w14:textId="4E48A2BD">
            <w:pPr>
              <w:rPr>
                <w:rFonts w:ascii="Times New Roman" w:hAnsi="Times New Roman" w:eastAsia="Times New Roman" w:cs="Times New Roman"/>
                <w:lang w:val="en-GB"/>
              </w:rPr>
            </w:pPr>
          </w:p>
        </w:tc>
        <w:tc>
          <w:tcPr>
            <w:tcW w:w="16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6CC4AB22" w:rsidP="6CC4AB22" w:rsidRDefault="6CC4AB22" w14:paraId="082D7F68" w14:textId="22E9FEBF">
            <w:pPr>
              <w:rPr>
                <w:rFonts w:ascii="Times New Roman" w:hAnsi="Times New Roman" w:eastAsia="Times New Roman" w:cs="Times New Roman"/>
                <w:lang w:val="en-GB"/>
              </w:rPr>
            </w:pPr>
          </w:p>
        </w:tc>
        <w:tc>
          <w:tcPr>
            <w:tcW w:w="16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6CC4AB22" w:rsidP="6CC4AB22" w:rsidRDefault="6CC4AB22" w14:paraId="6003A676" w14:textId="1D89A515">
            <w:pPr>
              <w:rPr>
                <w:rFonts w:ascii="Times New Roman" w:hAnsi="Times New Roman" w:eastAsia="Times New Roman" w:cs="Times New Roman"/>
                <w:lang w:val="en-GB"/>
              </w:rPr>
            </w:pPr>
          </w:p>
        </w:tc>
        <w:tc>
          <w:tcPr>
            <w:tcW w:w="16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6CC4AB22" w:rsidP="6CC4AB22" w:rsidRDefault="6CC4AB22" w14:paraId="35984284" w14:textId="67138F76">
            <w:pPr>
              <w:rPr>
                <w:rFonts w:ascii="Times New Roman" w:hAnsi="Times New Roman" w:eastAsia="Times New Roman" w:cs="Times New Roman"/>
                <w:lang w:val="en-GB"/>
              </w:rPr>
            </w:pPr>
          </w:p>
        </w:tc>
      </w:tr>
      <w:tr w:rsidRPr="00EB12AE" w:rsidR="0053450D" w:rsidTr="044F0E98" w14:paraId="4BFB4BB4" w14:textId="77777777">
        <w:trPr>
          <w:trHeight w:val="300"/>
        </w:trPr>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B12AE" w:rsidR="00180949" w:rsidP="1D40F530" w:rsidRDefault="26162262" w14:paraId="3C212C7A" w14:textId="77777777">
            <w:pPr>
              <w:rPr>
                <w:rFonts w:ascii="Times New Roman" w:hAnsi="Times New Roman" w:eastAsia="Times New Roman" w:cs="Times New Roman"/>
                <w:lang w:val="en-GB"/>
              </w:rPr>
            </w:pPr>
            <w:r w:rsidRPr="33961FA3">
              <w:rPr>
                <w:rFonts w:ascii="Times New Roman" w:hAnsi="Times New Roman" w:eastAsia="Times New Roman" w:cs="Times New Roman"/>
                <w:lang w:val="en-GB"/>
              </w:rPr>
              <w:t xml:space="preserve">Personnes de contact</w:t>
            </w:r>
          </w:p>
        </w:tc>
        <w:tc>
          <w:tcPr>
            <w:tcW w:w="658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407217" w:rsidRDefault="00407217" w14:paraId="1CECA672" w14:textId="77777777"/>
        </w:tc>
      </w:tr>
    </w:tbl>
    <w:p w:rsidR="002A5315" w:rsidP="1D40F530" w:rsidRDefault="002A5315" w14:paraId="2331B114" w14:textId="77777777">
      <w:pPr>
        <w:spacing w:after="0" w:line="240" w:lineRule="auto"/>
        <w:rPr>
          <w:rFonts w:ascii="Times New Roman" w:hAnsi="Times New Roman" w:eastAsia="Times New Roman" w:cs="Times New Roman"/>
          <w:b/>
          <w:bCs/>
          <w:lang w:val="fr-FR"/>
        </w:rPr>
      </w:pPr>
    </w:p>
    <w:p w:rsidRPr="00851376" w:rsidR="007E579A" w:rsidP="1D40F530" w:rsidRDefault="007E579A" w14:paraId="6BF6B1FE" w14:textId="77777777">
      <w:pPr>
        <w:spacing w:after="0" w:line="240" w:lineRule="auto"/>
        <w:rPr>
          <w:rFonts w:ascii="Times New Roman" w:hAnsi="Times New Roman" w:eastAsia="Times New Roman" w:cs="Times New Roman"/>
          <w:b/>
          <w:bCs/>
          <w:lang w:val="fr-FR"/>
        </w:rPr>
      </w:pPr>
    </w:p>
    <w:p w:rsidRPr="00EB12AE" w:rsidR="003179E4" w:rsidP="1D40F530" w:rsidRDefault="553C5A68" w14:paraId="79B3F691" w14:textId="50B72077">
      <w:pPr>
        <w:spacing w:after="0" w:line="240" w:lineRule="auto"/>
        <w:jc w:val="both"/>
        <w:rPr>
          <w:rFonts w:ascii="Times New Roman" w:hAnsi="Times New Roman" w:eastAsia="Times New Roman" w:cs="Times New Roman"/>
          <w:lang w:val="en-GB"/>
        </w:rPr>
      </w:pPr>
      <w:r w:rsidRPr="09AEE8FE">
        <w:rPr>
          <w:rFonts w:ascii="Times New Roman" w:hAnsi="Times New Roman" w:eastAsia="Times New Roman" w:cs="Times New Roman"/>
          <w:b/>
          <w:bCs/>
          <w:lang w:val="en-GB"/>
        </w:rPr>
        <w:t xml:space="preserve">Instructions : </w:t>
      </w:r>
      <w:r w:rsidRPr="09AEE8FE">
        <w:rPr>
          <w:rFonts w:ascii="Times New Roman" w:hAnsi="Times New Roman" w:eastAsia="Times New Roman" w:cs="Times New Roman"/>
          <w:lang w:val="en-GB"/>
        </w:rPr>
        <w:t xml:space="preserve">Sauf indication contraire, toutes les informations décrites ci-dessous sont requises. </w:t>
      </w:r>
      <w:r w:rsidRPr="09AEE8FE" w:rsidR="26D3F8E4">
        <w:rPr>
          <w:rFonts w:ascii="Times New Roman" w:hAnsi="Times New Roman" w:eastAsia="Times New Roman" w:cs="Times New Roman"/>
          <w:lang w:val="en-GB"/>
        </w:rPr>
        <w:t xml:space="preserve">Utilisez Times New Roman, front 11</w:t>
      </w:r>
      <w:r w:rsidR="00577197">
        <w:rPr>
          <w:rFonts w:ascii="Times New Roman" w:hAnsi="Times New Roman" w:eastAsia="Times New Roman" w:cs="Times New Roman"/>
          <w:lang w:val="en-GB"/>
        </w:rPr>
        <w:t xml:space="preserve">, </w:t>
      </w:r>
      <w:r w:rsidR="00A31874">
        <w:rPr>
          <w:rFonts w:ascii="Times New Roman" w:hAnsi="Times New Roman" w:eastAsia="Times New Roman" w:cs="Times New Roman"/>
          <w:lang w:val="en-GB"/>
        </w:rPr>
        <w:t xml:space="preserve">interligne </w:t>
      </w:r>
      <w:r w:rsidR="00B26430">
        <w:rPr>
          <w:rFonts w:ascii="Times New Roman" w:hAnsi="Times New Roman" w:eastAsia="Times New Roman" w:cs="Times New Roman"/>
          <w:lang w:val="en-GB"/>
        </w:rPr>
        <w:t xml:space="preserve">1</w:t>
      </w:r>
      <w:r w:rsidR="003179E4">
        <w:rPr>
          <w:rFonts w:ascii="Times New Roman" w:hAnsi="Times New Roman" w:eastAsia="Times New Roman" w:cs="Times New Roman"/>
          <w:lang w:val="en-GB"/>
        </w:rPr>
        <w:t xml:space="preserve">,</w:t>
      </w:r>
      <w:r w:rsidR="00B26430">
        <w:rPr>
          <w:rFonts w:ascii="Times New Roman" w:hAnsi="Times New Roman" w:eastAsia="Times New Roman" w:cs="Times New Roman"/>
          <w:lang w:val="en-GB"/>
        </w:rPr>
        <w:t xml:space="preserve">15 </w:t>
      </w:r>
      <w:r w:rsidR="00862205">
        <w:rPr>
          <w:rFonts w:ascii="Times New Roman" w:hAnsi="Times New Roman" w:eastAsia="Times New Roman" w:cs="Times New Roman"/>
          <w:lang w:val="en-GB"/>
        </w:rPr>
        <w:t xml:space="preserve">; </w:t>
      </w:r>
      <w:r w:rsidRPr="09AEE8FE" w:rsidR="26D3F8E4">
        <w:rPr>
          <w:rFonts w:ascii="Times New Roman" w:hAnsi="Times New Roman" w:eastAsia="Times New Roman" w:cs="Times New Roman"/>
          <w:lang w:val="en-GB"/>
        </w:rPr>
        <w:t xml:space="preserve">ne modifiez pas le modèle (</w:t>
      </w:r>
      <w:r w:rsidRPr="09AEE8FE" w:rsidR="25B53215">
        <w:rPr>
          <w:rFonts w:ascii="Times New Roman" w:hAnsi="Times New Roman" w:eastAsia="Times New Roman" w:cs="Times New Roman"/>
          <w:lang w:val="en-GB"/>
        </w:rPr>
        <w:t xml:space="preserve">marges</w:t>
      </w:r>
      <w:r w:rsidRPr="09AEE8FE" w:rsidR="26D3F8E4">
        <w:rPr>
          <w:rFonts w:ascii="Times New Roman" w:hAnsi="Times New Roman" w:eastAsia="Times New Roman" w:cs="Times New Roman"/>
          <w:lang w:val="en-GB"/>
        </w:rPr>
        <w:t xml:space="preserve">, </w:t>
      </w:r>
      <w:r w:rsidRPr="09AEE8FE" w:rsidR="3147528D">
        <w:rPr>
          <w:rFonts w:ascii="Times New Roman" w:hAnsi="Times New Roman" w:eastAsia="Times New Roman" w:cs="Times New Roman"/>
          <w:lang w:val="en-GB"/>
        </w:rPr>
        <w:t xml:space="preserve">orientation, etc.)</w:t>
      </w:r>
      <w:r w:rsidRPr="09AEE8FE" w:rsidR="165A4EE8">
        <w:rPr>
          <w:rFonts w:ascii="Times New Roman" w:hAnsi="Times New Roman" w:eastAsia="Times New Roman" w:cs="Times New Roman"/>
          <w:lang w:val="en-GB"/>
        </w:rPr>
        <w:t xml:space="preserve">. Soumettre en format Word. </w:t>
      </w:r>
    </w:p>
    <w:p w:rsidRPr="00EB12AE" w:rsidR="00BE2C55" w:rsidP="1D40F530" w:rsidRDefault="00BE2C55" w14:paraId="0209FEEF" w14:textId="77777777">
      <w:pPr>
        <w:spacing w:after="0" w:line="240" w:lineRule="auto"/>
        <w:rPr>
          <w:rFonts w:ascii="Times New Roman" w:hAnsi="Times New Roman" w:eastAsia="Times New Roman" w:cs="Times New Roman"/>
          <w:u w:val="single"/>
          <w:lang w:val="en-GB"/>
        </w:rPr>
      </w:pPr>
    </w:p>
    <w:p w:rsidR="6CC4AB22" w:rsidP="6CC4AB22" w:rsidRDefault="6CC4AB22" w14:paraId="6AE4D993" w14:textId="4A364A92">
      <w:pPr>
        <w:spacing w:after="0" w:line="240" w:lineRule="auto"/>
        <w:ind w:end="10"/>
        <w:jc w:val="both"/>
        <w:rPr>
          <w:rFonts w:ascii="Times New Roman" w:hAnsi="Times New Roman" w:eastAsia="Times New Roman" w:cs="Times New Roman"/>
          <w:b/>
          <w:bCs/>
          <w:lang w:val="en-GB"/>
        </w:rPr>
      </w:pPr>
    </w:p>
    <w:p w:rsidRPr="00EB12AE" w:rsidR="00081B1C" w:rsidP="1D40F530" w:rsidRDefault="25137B73" w14:paraId="341761FB" w14:textId="45AD8F81">
      <w:pPr>
        <w:spacing w:after="0" w:line="240" w:lineRule="auto"/>
        <w:ind w:end="10"/>
        <w:jc w:val="both"/>
        <w:rPr>
          <w:rFonts w:ascii="Times New Roman" w:hAnsi="Times New Roman" w:eastAsia="Times New Roman" w:cs="Times New Roman"/>
          <w:highlight w:val="white"/>
          <w:lang w:val="en-GB"/>
        </w:rPr>
      </w:pPr>
      <w:r w:rsidRPr="09AEE8FE">
        <w:rPr>
          <w:rFonts w:ascii="Times New Roman" w:hAnsi="Times New Roman" w:eastAsia="Times New Roman" w:cs="Times New Roman"/>
          <w:b/>
          <w:bCs/>
          <w:lang w:val="en-GB"/>
        </w:rPr>
        <w:t xml:space="preserve">Section </w:t>
      </w:r>
      <w:r w:rsidRPr="09AEE8FE" w:rsidR="553C5A68">
        <w:rPr>
          <w:rFonts w:ascii="Times New Roman" w:hAnsi="Times New Roman" w:eastAsia="Times New Roman" w:cs="Times New Roman"/>
          <w:b/>
          <w:bCs/>
          <w:lang w:val="en-GB"/>
        </w:rPr>
        <w:t xml:space="preserve">1. </w:t>
      </w:r>
      <w:r w:rsidRPr="09AEE8FE">
        <w:rPr>
          <w:rFonts w:ascii="Times New Roman" w:hAnsi="Times New Roman" w:eastAsia="Times New Roman" w:cs="Times New Roman"/>
          <w:b/>
          <w:bCs/>
          <w:lang w:val="en-GB"/>
        </w:rPr>
        <w:t xml:space="preserve">Résumé de l'intervention </w:t>
      </w:r>
      <w:r w:rsidRPr="09AEE8FE" w:rsidR="5536CBE9">
        <w:rPr>
          <w:rFonts w:ascii="Times New Roman" w:hAnsi="Times New Roman" w:eastAsia="Times New Roman" w:cs="Times New Roman"/>
          <w:highlight w:val="white"/>
          <w:lang w:val="en-GB"/>
        </w:rPr>
        <w:t xml:space="preserve">(</w:t>
      </w:r>
      <w:r w:rsidRPr="09AEE8FE" w:rsidR="36462B92">
        <w:rPr>
          <w:rFonts w:ascii="Times New Roman" w:hAnsi="Times New Roman" w:eastAsia="Times New Roman" w:cs="Times New Roman"/>
          <w:highlight w:val="white"/>
          <w:lang w:val="en-GB"/>
        </w:rPr>
        <w:t xml:space="preserve">½ </w:t>
      </w:r>
      <w:r w:rsidRPr="09AEE8FE" w:rsidR="5536CBE9">
        <w:rPr>
          <w:rFonts w:ascii="Times New Roman" w:hAnsi="Times New Roman" w:eastAsia="Times New Roman" w:cs="Times New Roman"/>
          <w:highlight w:val="white"/>
          <w:lang w:val="en-GB"/>
        </w:rPr>
        <w:t xml:space="preserve">page maximum)</w:t>
      </w:r>
    </w:p>
    <w:p w:rsidRPr="00EB12AE" w:rsidR="00081B1C" w:rsidP="1D40F530" w:rsidRDefault="00832667" w14:paraId="6BFF467E" w14:textId="5F44F46C">
      <w:pPr>
        <w:spacing w:after="0" w:line="240" w:lineRule="auto"/>
        <w:ind w:end="10"/>
        <w:jc w:val="both"/>
        <w:rPr>
          <w:rFonts w:ascii="Times New Roman" w:hAnsi="Times New Roman" w:eastAsia="Times New Roman" w:cs="Times New Roman"/>
          <w:b/>
          <w:bCs/>
          <w:i/>
          <w:iCs/>
          <w:lang w:val="en-GB"/>
        </w:rPr>
      </w:pPr>
      <w:r w:rsidRPr="00832667">
        <w:rPr>
          <w:rFonts w:ascii="Times New Roman" w:hAnsi="Times New Roman" w:eastAsia="Times New Roman" w:cs="Times New Roman"/>
          <w:i/>
          <w:iCs/>
          <w:lang w:val="en-GB"/>
        </w:rPr>
        <w:t xml:space="preserve">Veuillez fournir un résumé opérationnel de votre intervention</w:t>
      </w:r>
      <w:r>
        <w:rPr>
          <w:rFonts w:ascii="Times New Roman" w:hAnsi="Times New Roman" w:eastAsia="Times New Roman" w:cs="Times New Roman"/>
          <w:i/>
          <w:iCs/>
          <w:lang w:val="en-GB"/>
        </w:rPr>
        <w:t xml:space="preserve">. </w:t>
      </w:r>
    </w:p>
    <w:p w:rsidR="6CC4AB22" w:rsidP="6CC4AB22" w:rsidRDefault="6CC4AB22" w14:paraId="76903956" w14:textId="16CA1DD3">
      <w:pPr>
        <w:spacing w:after="0" w:line="240" w:lineRule="auto"/>
        <w:ind w:end="10"/>
        <w:jc w:val="both"/>
        <w:rPr>
          <w:rFonts w:ascii="Times New Roman" w:hAnsi="Times New Roman" w:eastAsia="Times New Roman" w:cs="Times New Roman"/>
          <w:b/>
          <w:bCs/>
          <w:lang w:val="en-GB"/>
        </w:rPr>
      </w:pPr>
    </w:p>
    <w:p w:rsidRPr="00EB12AE" w:rsidR="00BE2C55" w:rsidP="1D40F530" w:rsidRDefault="07974AF9" w14:paraId="5485CA13" w14:textId="0CEAB19D">
      <w:pPr>
        <w:spacing w:after="0" w:line="240" w:lineRule="auto"/>
        <w:ind w:end="10"/>
        <w:jc w:val="both"/>
        <w:rPr>
          <w:rFonts w:ascii="Times New Roman" w:hAnsi="Times New Roman" w:eastAsia="Times New Roman" w:cs="Times New Roman"/>
          <w:lang w:val="en-GB"/>
        </w:rPr>
      </w:pPr>
      <w:r w:rsidRPr="33961FA3">
        <w:rPr>
          <w:rFonts w:ascii="Times New Roman" w:hAnsi="Times New Roman" w:eastAsia="Times New Roman" w:cs="Times New Roman"/>
          <w:b/>
          <w:bCs/>
          <w:lang w:val="en-GB"/>
        </w:rPr>
        <w:t xml:space="preserve">Section 2 : </w:t>
      </w:r>
      <w:r w:rsidRPr="33961FA3" w:rsidR="147CBEAE">
        <w:rPr>
          <w:rFonts w:ascii="Times New Roman" w:hAnsi="Times New Roman" w:eastAsia="Times New Roman" w:cs="Times New Roman"/>
          <w:b/>
          <w:bCs/>
          <w:lang w:val="en-GB"/>
        </w:rPr>
        <w:t xml:space="preserve">Contexte de la situation et analyse des lacunes</w:t>
      </w:r>
      <w:r w:rsidRPr="33961FA3" w:rsidR="553C5A68">
        <w:rPr>
          <w:rFonts w:ascii="Times New Roman" w:hAnsi="Times New Roman" w:eastAsia="Times New Roman" w:cs="Times New Roman"/>
          <w:b/>
          <w:bCs/>
          <w:lang w:val="en-GB"/>
        </w:rPr>
        <w:t xml:space="preserve">. </w:t>
      </w:r>
      <w:r w:rsidRPr="33961FA3" w:rsidR="553C5A68">
        <w:rPr>
          <w:rFonts w:ascii="Times New Roman" w:hAnsi="Times New Roman" w:eastAsia="Times New Roman" w:cs="Times New Roman"/>
          <w:lang w:val="en-GB"/>
        </w:rPr>
        <w:t xml:space="preserve">(</w:t>
      </w:r>
      <w:r w:rsidRPr="33961FA3" w:rsidR="692C0BF4">
        <w:rPr>
          <w:rFonts w:ascii="Times New Roman" w:hAnsi="Times New Roman" w:eastAsia="Times New Roman" w:cs="Times New Roman"/>
          <w:lang w:val="en-GB"/>
        </w:rPr>
        <w:t xml:space="preserve">2 </w:t>
      </w:r>
      <w:r w:rsidRPr="33961FA3" w:rsidR="1A7DA964">
        <w:rPr>
          <w:rFonts w:ascii="Times New Roman" w:hAnsi="Times New Roman" w:eastAsia="Times New Roman" w:cs="Times New Roman"/>
          <w:lang w:val="en-GB"/>
        </w:rPr>
        <w:t xml:space="preserve">pages </w:t>
      </w:r>
      <w:r w:rsidRPr="33961FA3" w:rsidR="553C5A68">
        <w:rPr>
          <w:rFonts w:ascii="Times New Roman" w:hAnsi="Times New Roman" w:eastAsia="Times New Roman" w:cs="Times New Roman"/>
          <w:lang w:val="en-GB"/>
        </w:rPr>
        <w:t xml:space="preserve">maximum) :</w:t>
      </w:r>
    </w:p>
    <w:p w:rsidRPr="009C4E60" w:rsidR="00BE2C55" w:rsidP="1D40F530" w:rsidRDefault="553C5A68" w14:paraId="2BA61E09" w14:textId="439290FA">
      <w:pPr>
        <w:numPr>
          <w:ilvl w:val="0"/>
          <w:numId w:val="11"/>
        </w:numPr>
        <w:spacing w:after="0" w:line="240" w:lineRule="auto"/>
        <w:ind w:end="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Fournir un résumé succinct de la situation ou une mise à jour des événements récents </w:t>
      </w:r>
      <w:r w:rsidRPr="33961FA3" w:rsidR="25176AB5">
        <w:rPr>
          <w:rFonts w:ascii="Times New Roman" w:hAnsi="Times New Roman" w:eastAsia="Times New Roman" w:cs="Times New Roman"/>
          <w:i/>
          <w:iCs/>
          <w:lang w:val="en-GB"/>
        </w:rPr>
        <w:t xml:space="preserve">dans les </w:t>
      </w:r>
      <w:r w:rsidRPr="33961FA3" w:rsidR="1653A753">
        <w:rPr>
          <w:rFonts w:ascii="Times New Roman" w:hAnsi="Times New Roman" w:eastAsia="Times New Roman" w:cs="Times New Roman"/>
          <w:i/>
          <w:iCs/>
          <w:lang w:val="en-GB"/>
        </w:rPr>
        <w:t xml:space="preserve">régions ciblées</w:t>
      </w:r>
      <w:r w:rsidRPr="33961FA3">
        <w:rPr>
          <w:rFonts w:ascii="Times New Roman" w:hAnsi="Times New Roman" w:eastAsia="Times New Roman" w:cs="Times New Roman"/>
          <w:i/>
          <w:iCs/>
          <w:lang w:val="en-GB"/>
        </w:rPr>
        <w:t xml:space="preserve">, en incluant uniquement des informations pertinentes pour les activités proposées pour le </w:t>
      </w:r>
      <w:r w:rsidRPr="33961FA3" w:rsidR="5BAEDC74">
        <w:rPr>
          <w:rFonts w:ascii="Times New Roman" w:hAnsi="Times New Roman" w:eastAsia="Times New Roman" w:cs="Times New Roman"/>
          <w:i/>
          <w:iCs/>
          <w:lang w:val="en-GB"/>
        </w:rPr>
        <w:t xml:space="preserve">financement par le </w:t>
      </w:r>
      <w:r w:rsidRPr="33961FA3" w:rsidR="57E3A56B">
        <w:rPr>
          <w:rFonts w:ascii="Times New Roman" w:hAnsi="Times New Roman" w:eastAsia="Times New Roman" w:cs="Times New Roman"/>
          <w:i/>
          <w:iCs/>
          <w:lang w:val="en-GB"/>
        </w:rPr>
        <w:t xml:space="preserve">SRF</w:t>
      </w:r>
      <w:r w:rsidRPr="33961FA3">
        <w:rPr>
          <w:rFonts w:ascii="Times New Roman" w:hAnsi="Times New Roman" w:eastAsia="Times New Roman" w:cs="Times New Roman"/>
          <w:i/>
          <w:iCs/>
          <w:lang w:val="en-GB"/>
        </w:rPr>
        <w:t xml:space="preserve">. </w:t>
      </w:r>
      <w:r w:rsidRPr="33961FA3">
        <w:rPr>
          <w:rFonts w:ascii="Times New Roman" w:hAnsi="Times New Roman" w:eastAsia="Times New Roman" w:cs="Times New Roman"/>
          <w:i/>
          <w:iCs/>
          <w:lang w:val="en-GB"/>
        </w:rPr>
        <w:t xml:space="preserve">Ne pas faire de copier-coller à partir des </w:t>
      </w:r>
      <w:r w:rsidRPr="009C4E60">
        <w:rPr>
          <w:rFonts w:ascii="Times New Roman" w:hAnsi="Times New Roman" w:eastAsia="Times New Roman" w:cs="Times New Roman"/>
          <w:i/>
          <w:iCs/>
          <w:lang w:val="en-GB"/>
        </w:rPr>
        <w:t xml:space="preserve">plans </w:t>
      </w:r>
      <w:r w:rsidRPr="33961FA3">
        <w:rPr>
          <w:rFonts w:ascii="Times New Roman" w:hAnsi="Times New Roman" w:eastAsia="Times New Roman" w:cs="Times New Roman"/>
          <w:i/>
          <w:iCs/>
          <w:lang w:val="en-GB"/>
        </w:rPr>
        <w:t xml:space="preserve">stratégiques nationaux </w:t>
      </w:r>
      <w:r w:rsidRPr="009C4E60" w:rsidR="57E3A56B">
        <w:rPr>
          <w:rFonts w:ascii="Times New Roman" w:hAnsi="Times New Roman" w:eastAsia="Times New Roman" w:cs="Times New Roman"/>
          <w:i/>
          <w:iCs/>
          <w:lang w:val="en-GB"/>
        </w:rPr>
        <w:t xml:space="preserve">ou du </w:t>
      </w:r>
      <w:r w:rsidRPr="009C4E60" w:rsidR="57E3A56B">
        <w:rPr>
          <w:rFonts w:ascii="Times New Roman" w:hAnsi="Times New Roman" w:eastAsia="Times New Roman" w:cs="Times New Roman"/>
          <w:i/>
          <w:iCs/>
          <w:lang w:val="en-GB"/>
        </w:rPr>
        <w:t xml:space="preserve">plan de réponse </w:t>
      </w:r>
      <w:r w:rsidRPr="009C4E60">
        <w:rPr>
          <w:rFonts w:ascii="Times New Roman" w:hAnsi="Times New Roman" w:eastAsia="Times New Roman" w:cs="Times New Roman"/>
          <w:i/>
          <w:iCs/>
          <w:lang w:val="en-GB"/>
        </w:rPr>
        <w:t xml:space="preserve">humanitaire</w:t>
      </w:r>
      <w:r w:rsidRPr="009C4E60">
        <w:rPr>
          <w:rFonts w:ascii="Times New Roman" w:hAnsi="Times New Roman" w:eastAsia="Times New Roman" w:cs="Times New Roman"/>
          <w:i/>
          <w:iCs/>
          <w:lang w:val="en-GB"/>
        </w:rPr>
        <w:t xml:space="preserve">. </w:t>
      </w:r>
      <w:r w:rsidRPr="009C4E60" w:rsidR="0B6C0402">
        <w:rPr>
          <w:rFonts w:ascii="Times New Roman" w:hAnsi="Times New Roman" w:eastAsia="Times New Roman" w:cs="Times New Roman"/>
          <w:i/>
          <w:iCs/>
          <w:lang w:val="en-GB"/>
        </w:rPr>
        <w:t xml:space="preserve">Assurez-vous que les données </w:t>
      </w:r>
      <w:r w:rsidRPr="009C4E60" w:rsidR="08EE4CC1">
        <w:rPr>
          <w:rFonts w:ascii="Times New Roman" w:hAnsi="Times New Roman" w:eastAsia="Times New Roman" w:cs="Times New Roman"/>
          <w:i/>
          <w:iCs/>
          <w:lang w:val="en-GB"/>
        </w:rPr>
        <w:t xml:space="preserve">sont spécifiques </w:t>
      </w:r>
      <w:r w:rsidRPr="009C4E60" w:rsidR="02FFD01E">
        <w:rPr>
          <w:rFonts w:ascii="Times New Roman" w:hAnsi="Times New Roman" w:eastAsia="Times New Roman" w:cs="Times New Roman"/>
          <w:i/>
          <w:iCs/>
          <w:lang w:val="en-GB"/>
        </w:rPr>
        <w:t xml:space="preserve">à la </w:t>
      </w:r>
      <w:r w:rsidRPr="009C4E60" w:rsidR="67DBF20F">
        <w:rPr>
          <w:rFonts w:ascii="Times New Roman" w:hAnsi="Times New Roman" w:eastAsia="Times New Roman" w:cs="Times New Roman"/>
          <w:i/>
          <w:iCs/>
          <w:lang w:val="en-GB"/>
        </w:rPr>
        <w:t xml:space="preserve">région/commune/localité </w:t>
      </w:r>
      <w:r w:rsidRPr="009C4E60" w:rsidR="18F024E1">
        <w:rPr>
          <w:rFonts w:ascii="Times New Roman" w:hAnsi="Times New Roman" w:eastAsia="Times New Roman" w:cs="Times New Roman"/>
          <w:i/>
          <w:iCs/>
          <w:lang w:val="en-GB"/>
        </w:rPr>
        <w:t xml:space="preserve">ciblée.</w:t>
      </w:r>
    </w:p>
    <w:p w:rsidRPr="00F82FCA" w:rsidR="00BE2C55" w:rsidP="1D4A3784" w:rsidRDefault="577DE55E" w14:paraId="1EDB15AA" w14:textId="575828C7">
      <w:pPr>
        <w:numPr>
          <w:ilvl w:val="0"/>
          <w:numId w:val="11"/>
        </w:numPr>
        <w:spacing w:after="0" w:line="240" w:lineRule="auto"/>
        <w:ind w:end="10"/>
        <w:jc w:val="both"/>
        <w:rPr>
          <w:rFonts w:ascii="Times New Roman" w:hAnsi="Times New Roman" w:eastAsia="Times New Roman" w:cs="Times New Roman"/>
          <w:i/>
          <w:lang w:val="en-GB"/>
        </w:rPr>
      </w:pPr>
      <w:r w:rsidRPr="009C4E60">
        <w:rPr>
          <w:rFonts w:ascii="Times New Roman" w:hAnsi="Times New Roman" w:eastAsia="Times New Roman" w:cs="Times New Roman"/>
          <w:i/>
          <w:iCs/>
          <w:lang w:val="en-GB"/>
        </w:rPr>
        <w:t xml:space="preserve">Décrivez les besoins prévus (en rapport avec les interventions proposées), par secteur le cas échéant, sur la base d'évaluations contextuelles récentes </w:t>
      </w:r>
      <w:r w:rsidRPr="009C4E60" w:rsidR="530EE4AF">
        <w:rPr>
          <w:rFonts w:ascii="Times New Roman" w:hAnsi="Times New Roman" w:eastAsia="Times New Roman" w:cs="Times New Roman"/>
          <w:i/>
          <w:iCs/>
          <w:lang w:val="en-GB"/>
        </w:rPr>
        <w:t xml:space="preserve">menées par les partenaires</w:t>
      </w:r>
      <w:r w:rsidRPr="009C4E60" w:rsidR="009040D2">
        <w:rPr>
          <w:rStyle w:val="Appelnotedebasdep"/>
          <w:rFonts w:ascii="Times New Roman" w:hAnsi="Times New Roman" w:eastAsia="Times New Roman" w:cs="Times New Roman"/>
          <w:i/>
          <w:iCs/>
          <w:lang w:val="en-GB"/>
        </w:rPr>
        <w:footnoteReference w:id="2"/>
      </w:r>
      <w:r w:rsidRPr="009C4E60" w:rsidR="5E0FBBCF">
        <w:rPr>
          <w:rFonts w:ascii="Times New Roman" w:hAnsi="Times New Roman" w:eastAsia="Times New Roman" w:cs="Times New Roman"/>
          <w:i/>
          <w:iCs/>
          <w:lang w:val="en-GB"/>
        </w:rPr>
        <w:t xml:space="preserve"> , y compris les </w:t>
      </w:r>
      <w:r w:rsidRPr="009C4E60" w:rsidR="256957E4">
        <w:rPr>
          <w:rFonts w:ascii="Times New Roman" w:hAnsi="Times New Roman" w:eastAsia="Times New Roman" w:cs="Times New Roman"/>
          <w:i/>
          <w:iCs/>
          <w:lang w:val="en-GB"/>
        </w:rPr>
        <w:t xml:space="preserve">évaluations des </w:t>
      </w:r>
      <w:r w:rsidRPr="009C4E60" w:rsidR="79921C7B">
        <w:rPr>
          <w:rFonts w:ascii="Times New Roman" w:hAnsi="Times New Roman" w:eastAsia="Times New Roman" w:cs="Times New Roman"/>
          <w:i/>
          <w:iCs/>
          <w:lang w:val="en-GB"/>
        </w:rPr>
        <w:t xml:space="preserve">besoins</w:t>
      </w:r>
      <w:r w:rsidRPr="009C4E60" w:rsidR="56273673">
        <w:rPr>
          <w:rFonts w:ascii="Times New Roman" w:hAnsi="Times New Roman" w:eastAsia="Times New Roman" w:cs="Times New Roman"/>
          <w:i/>
          <w:iCs/>
          <w:lang w:val="en-GB"/>
        </w:rPr>
        <w:t xml:space="preserve">, l'</w:t>
      </w:r>
      <w:r w:rsidRPr="009C4E60" w:rsidR="5E0FBBCF">
        <w:rPr>
          <w:rFonts w:ascii="Times New Roman" w:hAnsi="Times New Roman" w:eastAsia="Times New Roman" w:cs="Times New Roman"/>
          <w:i/>
          <w:iCs/>
          <w:lang w:val="en-GB"/>
        </w:rPr>
        <w:t xml:space="preserve">analyse des </w:t>
      </w:r>
      <w:r w:rsidRPr="009C4E60" w:rsidR="5E0FBBCF">
        <w:rPr>
          <w:rFonts w:ascii="Times New Roman" w:hAnsi="Times New Roman" w:eastAsia="Times New Roman" w:cs="Times New Roman"/>
          <w:i/>
          <w:iCs/>
          <w:lang w:val="en-GB"/>
        </w:rPr>
        <w:t xml:space="preserve">risques de protection</w:t>
      </w:r>
      <w:r w:rsidRPr="009C4E60" w:rsidR="553C5A68">
        <w:rPr>
          <w:rStyle w:val="Appelnotedebasdep"/>
          <w:rFonts w:ascii="Times New Roman" w:hAnsi="Times New Roman" w:eastAsia="Times New Roman" w:cs="Times New Roman"/>
          <w:i/>
          <w:iCs/>
          <w:lang w:val="en-GB"/>
        </w:rPr>
        <w:footnoteReference w:id="3"/>
      </w:r>
      <w:r w:rsidRPr="009C4E60" w:rsidR="5E0FBBCF">
        <w:rPr>
          <w:rFonts w:ascii="Times New Roman" w:hAnsi="Times New Roman" w:eastAsia="Times New Roman" w:cs="Times New Roman"/>
          <w:i/>
          <w:iCs/>
          <w:lang w:val="en-GB"/>
        </w:rPr>
        <w:t xml:space="preserve"> et d'autres informations contextuelles pertinentes</w:t>
      </w:r>
      <w:r w:rsidRPr="009C4E60">
        <w:rPr>
          <w:rFonts w:ascii="Times New Roman" w:hAnsi="Times New Roman" w:eastAsia="Times New Roman" w:cs="Times New Roman"/>
          <w:i/>
          <w:iCs/>
          <w:lang w:val="en-GB"/>
        </w:rPr>
        <w:t xml:space="preserve">, des chiffres et des informations tirées du </w:t>
      </w:r>
      <w:r w:rsidRPr="009C4E60">
        <w:rPr>
          <w:rFonts w:ascii="Times New Roman" w:hAnsi="Times New Roman" w:eastAsia="Times New Roman" w:cs="Times New Roman"/>
          <w:i/>
          <w:iCs/>
          <w:lang w:val="en-GB"/>
        </w:rPr>
        <w:t xml:space="preserve">suivi ou des résultats de </w:t>
      </w:r>
      <w:r w:rsidRPr="009C4E60" w:rsidR="18C992CF">
        <w:rPr>
          <w:rFonts w:ascii="Times New Roman" w:hAnsi="Times New Roman" w:eastAsia="Times New Roman" w:cs="Times New Roman"/>
          <w:i/>
          <w:iCs/>
          <w:lang w:val="en-GB"/>
        </w:rPr>
        <w:t xml:space="preserve">projets</w:t>
      </w:r>
      <w:r w:rsidRPr="009C4E60">
        <w:rPr>
          <w:rFonts w:ascii="Times New Roman" w:hAnsi="Times New Roman" w:eastAsia="Times New Roman" w:cs="Times New Roman"/>
          <w:i/>
          <w:iCs/>
          <w:lang w:val="en-GB"/>
        </w:rPr>
        <w:t xml:space="preserve"> antérieurs</w:t>
      </w:r>
      <w:r w:rsidRPr="009C4E60">
        <w:rPr>
          <w:rFonts w:ascii="Times New Roman" w:hAnsi="Times New Roman" w:eastAsia="Times New Roman" w:cs="Times New Roman"/>
          <w:i/>
          <w:iCs/>
          <w:lang w:val="en-GB"/>
        </w:rPr>
        <w:t xml:space="preserve">. </w:t>
      </w:r>
      <w:r w:rsidRPr="009C4E60">
        <w:rPr>
          <w:rFonts w:ascii="Times New Roman" w:hAnsi="Times New Roman" w:eastAsia="Times New Roman" w:cs="Times New Roman"/>
          <w:i/>
          <w:iCs/>
          <w:lang w:val="en-GB"/>
        </w:rPr>
        <w:t xml:space="preserve">Citez les sources de tous les chiffres pertinents inclus dans cette section </w:t>
      </w:r>
      <w:r w:rsidRPr="009C4E60" w:rsidR="249CC0F5">
        <w:rPr>
          <w:rFonts w:ascii="Times New Roman" w:hAnsi="Times New Roman" w:eastAsia="Times New Roman" w:cs="Times New Roman"/>
          <w:i/>
          <w:iCs/>
          <w:lang w:val="en-GB"/>
        </w:rPr>
        <w:t xml:space="preserve">et partagez toutes les analyses pertinentes en tant qu'annexes de votre proposition</w:t>
      </w:r>
      <w:r w:rsidRPr="009C4E60" w:rsidR="4FDFC43D">
        <w:rPr>
          <w:rFonts w:ascii="Times New Roman" w:hAnsi="Times New Roman" w:eastAsia="Times New Roman" w:cs="Times New Roman"/>
          <w:i/>
          <w:iCs/>
          <w:lang w:val="en-GB"/>
        </w:rPr>
        <w:t xml:space="preserve">. </w:t>
      </w:r>
      <w:r w:rsidRPr="00F82FCA" w:rsidR="4FDFC43D">
        <w:rPr>
          <w:rFonts w:ascii="Times New Roman" w:hAnsi="Times New Roman" w:eastAsia="Times New Roman" w:cs="Times New Roman"/>
          <w:i/>
          <w:lang w:val="en-GB"/>
        </w:rPr>
        <w:t xml:space="preserve">Toutes les données présentées doivent être ventilées par sexe, âge </w:t>
      </w:r>
      <w:r w:rsidRPr="00F82FCA" w:rsidR="345D807E">
        <w:rPr>
          <w:rFonts w:ascii="Times New Roman" w:hAnsi="Times New Roman" w:eastAsia="Times New Roman" w:cs="Times New Roman"/>
          <w:i/>
          <w:lang w:val="en-GB"/>
        </w:rPr>
        <w:t xml:space="preserve">et statut dans la mesure du possible, et triangulées avec des informations qualitatives provenant de </w:t>
      </w:r>
      <w:r w:rsidRPr="00F82FCA" w:rsidR="0E7E1F46">
        <w:rPr>
          <w:rFonts w:ascii="Times New Roman" w:hAnsi="Times New Roman" w:eastAsia="Times New Roman" w:cs="Times New Roman"/>
          <w:i/>
          <w:lang w:val="en-GB"/>
        </w:rPr>
        <w:t xml:space="preserve">consultations au niveau de la </w:t>
      </w:r>
      <w:r w:rsidRPr="00F82FCA" w:rsidR="345D807E">
        <w:rPr>
          <w:rFonts w:ascii="Times New Roman" w:hAnsi="Times New Roman" w:eastAsia="Times New Roman" w:cs="Times New Roman"/>
          <w:i/>
          <w:lang w:val="en-GB"/>
        </w:rPr>
        <w:t xml:space="preserve">communauté </w:t>
      </w:r>
      <w:r w:rsidRPr="00F82FCA" w:rsidR="0E7E1F46">
        <w:rPr>
          <w:rFonts w:ascii="Times New Roman" w:hAnsi="Times New Roman" w:eastAsia="Times New Roman" w:cs="Times New Roman"/>
          <w:i/>
          <w:lang w:val="en-GB"/>
        </w:rPr>
        <w:t xml:space="preserve">et d'acteurs locaux. </w:t>
      </w:r>
    </w:p>
    <w:p w:rsidRPr="00EB12AE" w:rsidR="004D5291" w:rsidP="1D40F530" w:rsidRDefault="08A5F4FF" w14:paraId="503DFFBF" w14:textId="183A6A99">
      <w:pPr>
        <w:numPr>
          <w:ilvl w:val="0"/>
          <w:numId w:val="11"/>
        </w:numPr>
        <w:spacing w:after="0" w:line="240" w:lineRule="auto"/>
        <w:ind w:end="10"/>
        <w:jc w:val="both"/>
        <w:rPr>
          <w:rFonts w:ascii="Times New Roman" w:hAnsi="Times New Roman" w:eastAsia="Times New Roman" w:cs="Times New Roman"/>
          <w:i/>
          <w:iCs/>
          <w:lang w:val="en-GB"/>
        </w:rPr>
      </w:pPr>
      <w:r w:rsidRPr="009C4E60">
        <w:rPr>
          <w:rFonts w:ascii="Times New Roman" w:hAnsi="Times New Roman" w:eastAsia="Times New Roman" w:cs="Times New Roman"/>
          <w:i/>
          <w:iCs/>
          <w:lang w:val="en-GB"/>
        </w:rPr>
        <w:t xml:space="preserve">Pour l'assistance sous forme d'espèces et de bons, le choix de </w:t>
      </w:r>
      <w:r w:rsidRPr="33961FA3">
        <w:rPr>
          <w:rFonts w:ascii="Times New Roman" w:hAnsi="Times New Roman" w:eastAsia="Times New Roman" w:cs="Times New Roman"/>
          <w:i/>
          <w:iCs/>
          <w:lang w:val="en-GB"/>
        </w:rPr>
        <w:t xml:space="preserve">la modalité doit être justifié dans la section, en faisant référence aux éléments qui ont motivé ce choix, y compris l'analyse de la réponse et les évaluations du marché, qui doivent être jointes intégralement à la proposition.  Indiquer les mécanismes de distribution d'espèces qui seront utilisés, les </w:t>
      </w:r>
      <w:r w:rsidRPr="00D85FA8" w:rsidR="00D85FA8">
        <w:rPr>
          <w:rFonts w:ascii="Times New Roman" w:hAnsi="Times New Roman" w:eastAsia="Times New Roman" w:cs="Times New Roman"/>
          <w:i/>
          <w:iCs/>
        </w:rPr>
        <w:t xml:space="preserve">risques </w:t>
      </w:r>
      <w:r w:rsidR="00D85FA8">
        <w:rPr>
          <w:rFonts w:ascii="Times New Roman" w:hAnsi="Times New Roman" w:eastAsia="Times New Roman" w:cs="Times New Roman"/>
          <w:i/>
          <w:iCs/>
          <w:lang w:val="en-GB"/>
        </w:rPr>
        <w:t xml:space="preserve">potentiels </w:t>
      </w:r>
      <w:r w:rsidRPr="00D85FA8" w:rsidR="00D85FA8">
        <w:rPr>
          <w:rFonts w:ascii="Times New Roman" w:hAnsi="Times New Roman" w:eastAsia="Times New Roman" w:cs="Times New Roman"/>
          <w:i/>
          <w:iCs/>
        </w:rPr>
        <w:t xml:space="preserve">associés à l'ACV (</w:t>
      </w:r>
      <w:r w:rsidR="000878AE">
        <w:rPr>
          <w:rFonts w:ascii="Times New Roman" w:hAnsi="Times New Roman" w:eastAsia="Times New Roman" w:cs="Times New Roman"/>
          <w:i/>
          <w:iCs/>
        </w:rPr>
        <w:t xml:space="preserve">par exemple </w:t>
      </w:r>
      <w:r w:rsidRPr="00D85FA8" w:rsidR="00D85FA8">
        <w:rPr>
          <w:rFonts w:ascii="Times New Roman" w:hAnsi="Times New Roman" w:eastAsia="Times New Roman" w:cs="Times New Roman"/>
          <w:i/>
          <w:iCs/>
        </w:rPr>
        <w:t xml:space="preserve">: problèmes de protection, fraude, distorsions du marché</w:t>
      </w:r>
      <w:r w:rsidR="006B3349">
        <w:rPr>
          <w:rFonts w:ascii="Times New Roman" w:hAnsi="Times New Roman" w:eastAsia="Times New Roman" w:cs="Times New Roman"/>
          <w:i/>
          <w:iCs/>
        </w:rPr>
        <w:t xml:space="preserve">, interdiction des espèces</w:t>
      </w:r>
      <w:r w:rsidRPr="00D85FA8" w:rsidR="00D85FA8">
        <w:rPr>
          <w:rFonts w:ascii="Times New Roman" w:hAnsi="Times New Roman" w:eastAsia="Times New Roman" w:cs="Times New Roman"/>
          <w:i/>
          <w:iCs/>
        </w:rPr>
        <w:t xml:space="preserve">) </w:t>
      </w:r>
      <w:r w:rsidR="001A77C9">
        <w:rPr>
          <w:rFonts w:ascii="Times New Roman" w:hAnsi="Times New Roman" w:eastAsia="Times New Roman" w:cs="Times New Roman"/>
          <w:i/>
          <w:iCs/>
        </w:rPr>
        <w:t xml:space="preserve">et la capacité des partenaires à atténuer </w:t>
      </w:r>
      <w:r w:rsidR="00DC128C">
        <w:rPr>
          <w:rFonts w:ascii="Times New Roman" w:hAnsi="Times New Roman" w:eastAsia="Times New Roman" w:cs="Times New Roman"/>
          <w:i/>
          <w:iCs/>
        </w:rPr>
        <w:t xml:space="preserve">ces </w:t>
      </w:r>
      <w:r w:rsidR="006B3349">
        <w:rPr>
          <w:rFonts w:ascii="Times New Roman" w:hAnsi="Times New Roman" w:eastAsia="Times New Roman" w:cs="Times New Roman"/>
          <w:i/>
          <w:iCs/>
        </w:rPr>
        <w:t xml:space="preserve">risques </w:t>
      </w:r>
      <w:r w:rsidR="001F4AC6">
        <w:rPr>
          <w:rFonts w:ascii="Times New Roman" w:hAnsi="Times New Roman" w:eastAsia="Times New Roman" w:cs="Times New Roman"/>
          <w:i/>
          <w:iCs/>
        </w:rPr>
        <w:t xml:space="preserve">; </w:t>
      </w:r>
      <w:r w:rsidRPr="33961FA3">
        <w:rPr>
          <w:rFonts w:ascii="Times New Roman" w:hAnsi="Times New Roman" w:eastAsia="Times New Roman" w:cs="Times New Roman"/>
          <w:i/>
          <w:iCs/>
          <w:lang w:val="en-GB"/>
        </w:rPr>
        <w:t xml:space="preserve">préciser si les partenaires ont une expérience antérieure de l'utilisation d'espèces dans la zone et s'il existe des accords avec les PSF.  Les partenaires doivent joindre en annexe leurs procédures opérationnelles standard en matière d'AVC.</w:t>
      </w:r>
    </w:p>
    <w:p w:rsidRPr="00EB12AE" w:rsidR="004D5291" w:rsidP="1D40F530" w:rsidRDefault="08A5F4FF" w14:paraId="58E1D1A5" w14:textId="71B3374A">
      <w:pPr>
        <w:numPr>
          <w:ilvl w:val="0"/>
          <w:numId w:val="11"/>
        </w:numPr>
        <w:spacing w:after="0" w:line="240" w:lineRule="auto"/>
        <w:ind w:end="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Pour les activités liées aux moyens de subsistance, décrivez brièvement les types d'activités proposées et les groupes cibles.  Les activités proposées doivent être étayées par des études telles qu'une analyse des opportunités de marché ou une étude de faisabilité, qui doivent être jointes intégralement à la proposition.</w:t>
      </w:r>
    </w:p>
    <w:p w:rsidRPr="00EB12AE" w:rsidR="00BE2C55" w:rsidP="1D4A3784" w:rsidRDefault="577DE55E" w14:paraId="55DADECB" w14:textId="729A64AF">
      <w:pPr>
        <w:numPr>
          <w:ilvl w:val="0"/>
          <w:numId w:val="11"/>
        </w:numPr>
        <w:spacing w:after="0" w:line="240" w:lineRule="auto"/>
        <w:ind w:end="10"/>
        <w:jc w:val="both"/>
        <w:rPr>
          <w:rFonts w:ascii="Times New Roman" w:hAnsi="Times New Roman" w:eastAsia="Times New Roman" w:cs="Times New Roman"/>
          <w:i/>
          <w:iCs/>
          <w:lang w:val="en-GB"/>
        </w:rPr>
      </w:pPr>
      <w:r w:rsidRPr="1D4A3784">
        <w:rPr>
          <w:rFonts w:ascii="Times New Roman" w:hAnsi="Times New Roman" w:eastAsia="Times New Roman" w:cs="Times New Roman"/>
          <w:i/>
          <w:iCs/>
          <w:lang w:val="en-GB"/>
        </w:rPr>
        <w:t xml:space="preserve">Identifier les populations particulièrement vulnérables et les lacunes, telles que les réfugiés/IDP, ou en fonction du sexe, de l'âge, du handicap, du statut socio-économique et/ou de la localisation</w:t>
      </w:r>
      <w:r w:rsidRPr="1D4A3784" w:rsidR="284C0CAD">
        <w:rPr>
          <w:rFonts w:ascii="Times New Roman" w:hAnsi="Times New Roman" w:eastAsia="Times New Roman" w:cs="Times New Roman"/>
          <w:i/>
          <w:iCs/>
          <w:lang w:val="en-GB"/>
        </w:rPr>
        <w:t xml:space="preserve">, en expliquant comment ces vulnérabilités exposent davantage ces groupes</w:t>
      </w:r>
      <w:r w:rsidRPr="1D4A3784">
        <w:rPr>
          <w:rFonts w:ascii="Times New Roman" w:hAnsi="Times New Roman" w:eastAsia="Times New Roman" w:cs="Times New Roman"/>
          <w:i/>
          <w:iCs/>
          <w:lang w:val="en-GB"/>
        </w:rPr>
        <w:t xml:space="preserve">.</w:t>
      </w:r>
      <w:r w:rsidRPr="1D4A3784" w:rsidR="5B047010">
        <w:rPr>
          <w:rFonts w:ascii="Times New Roman" w:hAnsi="Times New Roman" w:eastAsia="Times New Roman" w:cs="Times New Roman"/>
          <w:i/>
          <w:iCs/>
          <w:lang w:val="en-GB"/>
        </w:rPr>
        <w:t xml:space="preserve"> Veiller à ce que les vulnérabilités présentées soient alignées sur la réponse/l'action et le ciblage prévus.  </w:t>
      </w:r>
    </w:p>
    <w:p w:rsidR="33961FA3" w:rsidP="33961FA3" w:rsidRDefault="33961FA3" w14:paraId="04BDA8C3" w14:textId="2790270A">
      <w:pPr>
        <w:spacing w:after="0" w:line="240" w:lineRule="auto"/>
        <w:ind w:end="10"/>
        <w:jc w:val="both"/>
        <w:rPr>
          <w:rFonts w:ascii="Times New Roman" w:hAnsi="Times New Roman" w:eastAsia="Times New Roman" w:cs="Times New Roman"/>
          <w:color w:val="AF161E"/>
          <w:lang w:val="en-GB"/>
        </w:rPr>
      </w:pPr>
    </w:p>
    <w:p w:rsidR="6CC4AB22" w:rsidP="6CC4AB22" w:rsidRDefault="6CC4AB22" w14:paraId="594013FF" w14:textId="4BA15A0D">
      <w:pPr>
        <w:pBdr>
          <w:top w:val="nil"/>
          <w:left w:val="nil"/>
          <w:bottom w:val="nil"/>
          <w:right w:val="nil"/>
          <w:between w:val="nil"/>
        </w:pBdr>
        <w:spacing w:after="0" w:line="240" w:lineRule="auto"/>
        <w:ind w:end="10"/>
        <w:jc w:val="both"/>
        <w:rPr>
          <w:rFonts w:ascii="Times New Roman" w:hAnsi="Times New Roman" w:eastAsia="Times New Roman" w:cs="Times New Roman"/>
          <w:b/>
          <w:bCs/>
          <w:lang w:val="en-GB"/>
        </w:rPr>
      </w:pPr>
    </w:p>
    <w:p w:rsidRPr="00EB12AE" w:rsidR="004D5291" w:rsidP="33961FA3" w:rsidRDefault="3A99D068" w14:paraId="5C342E0E" w14:textId="38CA9BE2">
      <w:pPr>
        <w:pBdr>
          <w:top w:val="nil"/>
          <w:left w:val="nil"/>
          <w:bottom w:val="nil"/>
          <w:right w:val="nil"/>
          <w:between w:val="nil"/>
        </w:pBdr>
        <w:spacing w:after="0" w:line="240" w:lineRule="auto"/>
        <w:ind w:end="10"/>
        <w:jc w:val="both"/>
        <w:rPr>
          <w:rFonts w:ascii="Times New Roman" w:hAnsi="Times New Roman" w:eastAsia="Times New Roman" w:cs="Times New Roman"/>
          <w:highlight w:val="white"/>
          <w:lang w:val="en-GB"/>
        </w:rPr>
      </w:pPr>
      <w:r w:rsidRPr="33961FA3">
        <w:rPr>
          <w:rFonts w:ascii="Times New Roman" w:hAnsi="Times New Roman" w:eastAsia="Times New Roman" w:cs="Times New Roman"/>
          <w:b/>
          <w:bCs/>
          <w:lang w:val="en-GB"/>
        </w:rPr>
        <w:t xml:space="preserve">Section 3</w:t>
      </w:r>
      <w:r w:rsidRPr="33961FA3" w:rsidR="553C5A68">
        <w:rPr>
          <w:rFonts w:ascii="Times New Roman" w:hAnsi="Times New Roman" w:eastAsia="Times New Roman" w:cs="Times New Roman"/>
          <w:b/>
          <w:bCs/>
          <w:lang w:val="en-GB"/>
        </w:rPr>
        <w:t xml:space="preserve">. </w:t>
      </w:r>
      <w:r w:rsidRPr="33961FA3">
        <w:rPr>
          <w:rFonts w:ascii="Times New Roman" w:hAnsi="Times New Roman" w:eastAsia="Times New Roman" w:cs="Times New Roman"/>
          <w:b/>
          <w:bCs/>
          <w:lang w:val="en-GB"/>
        </w:rPr>
        <w:t xml:space="preserve">Profil et description de la population cible </w:t>
      </w:r>
      <w:r w:rsidRPr="33961FA3" w:rsidR="362EBCEE">
        <w:rPr>
          <w:rFonts w:ascii="Times New Roman" w:hAnsi="Times New Roman" w:eastAsia="Times New Roman" w:cs="Times New Roman"/>
          <w:highlight w:val="white"/>
          <w:lang w:val="en-GB"/>
        </w:rPr>
        <w:t xml:space="preserve">(</w:t>
      </w:r>
      <w:r w:rsidRPr="33961FA3" w:rsidR="15F33212">
        <w:rPr>
          <w:rFonts w:ascii="Times New Roman" w:hAnsi="Times New Roman" w:eastAsia="Times New Roman" w:cs="Times New Roman"/>
          <w:highlight w:val="white"/>
          <w:lang w:val="en-GB"/>
        </w:rPr>
        <w:t xml:space="preserve">½ </w:t>
      </w:r>
      <w:r w:rsidRPr="33961FA3" w:rsidR="0C90717E">
        <w:rPr>
          <w:rFonts w:ascii="Times New Roman" w:hAnsi="Times New Roman" w:eastAsia="Times New Roman" w:cs="Times New Roman"/>
          <w:highlight w:val="white"/>
          <w:lang w:val="en-GB"/>
        </w:rPr>
        <w:t xml:space="preserve">page maximum)</w:t>
      </w:r>
    </w:p>
    <w:p w:rsidR="0800B32B" w:rsidP="024920F3" w:rsidRDefault="0800B32B" w14:paraId="5DBAF7CD" w14:textId="1FB6D375">
      <w:pPr>
        <w:pStyle w:val="Paragraphedeliste"/>
        <w:numPr>
          <w:ilvl w:val="0"/>
          <w:numId w:val="14"/>
        </w:numPr>
        <w:spacing w:line="240" w:lineRule="auto"/>
        <w:ind w:end="10"/>
        <w:jc w:val="both"/>
        <w:rPr>
          <w:rFonts w:ascii="Times New Roman" w:hAnsi="Times New Roman" w:eastAsia="Times New Roman" w:cs="Times New Roman"/>
          <w:i/>
          <w:iCs/>
          <w:lang w:val="en-GB"/>
        </w:rPr>
      </w:pPr>
      <w:r w:rsidRPr="024920F3">
        <w:rPr>
          <w:rFonts w:ascii="Times New Roman" w:hAnsi="Times New Roman" w:eastAsia="Times New Roman" w:cs="Times New Roman"/>
          <w:i/>
          <w:iCs/>
          <w:lang w:val="en-GB"/>
        </w:rPr>
        <w:t xml:space="preserve">Décrire la population bénéficiaire prévue pour l'intervention, y compris le processus de ciblage et de sélection des bénéficiaires. Expliquez comment les réfugiés, les personnes déplacées à l'intérieur du pays (PDI), les rapatriés et les membres des communautés d'accueil seront identifiés ou auront accès aux services du projet. Indiquez comment les éléments transversaux et d'intégration (par exemple, le genre, l'âge, le handicap) sont intégrés dans la stratégie de ciblage, et décrivez les mesures qui seront prises pour s'assurer que les groupes potentiellement vulnérables ou mal desservis sont effectivement inclus. </w:t>
      </w:r>
      <w:r w:rsidRPr="024920F3">
        <w:rPr>
          <w:rFonts w:ascii="Times New Roman" w:hAnsi="Times New Roman" w:eastAsia="Times New Roman" w:cs="Times New Roman"/>
          <w:i/>
          <w:iCs/>
          <w:lang w:val="en-GB"/>
        </w:rPr>
        <w:t xml:space="preserve">Veillez à ce que votre description permette une compréhension claire : (1) du nombre total de personnes ciblées (sans double comptage) et (2) des bénéficiaires directs par secteur (lorsque le double comptage est acceptable), comme l'exige l'annexe relative aux bénéficiaires.</w:t>
      </w:r>
    </w:p>
    <w:p w:rsidRPr="000B086F" w:rsidR="425F4AEA" w:rsidP="425F4AEA" w:rsidRDefault="63CDA545" w14:paraId="767D46DE" w14:textId="7B028275">
      <w:pPr>
        <w:pStyle w:val="Paragraphedeliste"/>
        <w:numPr>
          <w:ilvl w:val="0"/>
          <w:numId w:val="14"/>
        </w:numPr>
        <w:spacing w:line="240" w:lineRule="auto"/>
        <w:ind w:end="10"/>
        <w:jc w:val="both"/>
        <w:rPr>
          <w:rFonts w:ascii="Times New Roman" w:hAnsi="Times New Roman" w:eastAsia="Times New Roman" w:cs="Times New Roman"/>
          <w:i/>
          <w:iCs/>
          <w:lang w:val="en-GB"/>
        </w:rPr>
      </w:pPr>
      <w:r w:rsidRPr="09AEE8FE">
        <w:rPr>
          <w:rFonts w:ascii="Times New Roman" w:hAnsi="Times New Roman" w:eastAsia="Times New Roman" w:cs="Times New Roman"/>
          <w:i/>
          <w:iCs/>
          <w:lang w:val="en-GB"/>
        </w:rPr>
        <w:t xml:space="preserve">Décrivez comment votre intervention gérera et réduira le double comptage</w:t>
      </w:r>
      <w:r w:rsidR="0066291B">
        <w:rPr>
          <w:rFonts w:ascii="Times New Roman" w:hAnsi="Times New Roman" w:eastAsia="Times New Roman" w:cs="Times New Roman"/>
          <w:i/>
          <w:iCs/>
          <w:lang w:val="en-GB"/>
        </w:rPr>
        <w:t xml:space="preserve">. </w:t>
      </w:r>
      <w:r w:rsidRPr="0066291B" w:rsidR="0066291B">
        <w:rPr>
          <w:rFonts w:ascii="Times New Roman" w:hAnsi="Times New Roman" w:eastAsia="Times New Roman" w:cs="Times New Roman"/>
          <w:b/>
          <w:bCs/>
          <w:i/>
          <w:iCs/>
          <w:lang w:val="en-GB"/>
        </w:rPr>
        <w:t xml:space="preserve">NB - Annexe sur les bénéficiaires : </w:t>
      </w:r>
      <w:r w:rsidRPr="0066291B" w:rsidR="0066291B">
        <w:rPr>
          <w:rFonts w:ascii="Times New Roman" w:hAnsi="Times New Roman" w:eastAsia="Times New Roman" w:cs="Times New Roman"/>
          <w:i/>
          <w:iCs/>
          <w:lang w:val="en-GB"/>
        </w:rPr>
        <w:t xml:space="preserve">L'annexe sur les bénéficiaires comprend non seulement les chiffres demandés, mais aussi des conseils sur la manière dont les nombres de bénéficiaires doivent être calculés. Cela comprend les définitions, les exigences de désagrégation (par exemple, par statut, âge, sexe) et les principes clés pour éviter le double comptage. Veuillez vous assurer que toutes les données et les approches de ciblage présentées dans cette section sont conformes aux instructions fournies dans l'annexe.</w:t>
      </w:r>
    </w:p>
    <w:p w:rsidR="003E6DD2" w:rsidP="765DEA17" w:rsidRDefault="003E6DD2" w14:paraId="418755DC" w14:textId="77777777">
      <w:pPr>
        <w:pBdr>
          <w:top w:val="nil"/>
          <w:left w:val="nil"/>
          <w:bottom w:val="nil"/>
          <w:right w:val="nil"/>
          <w:between w:val="nil"/>
        </w:pBdr>
        <w:spacing w:line="240" w:lineRule="auto"/>
        <w:ind w:end="10"/>
        <w:jc w:val="both"/>
        <w:rPr>
          <w:rFonts w:ascii="Times New Roman" w:hAnsi="Times New Roman" w:eastAsia="Times New Roman" w:cs="Times New Roman"/>
          <w:b/>
          <w:bCs/>
        </w:rPr>
      </w:pPr>
    </w:p>
    <w:p w:rsidR="00BE2C55" w:rsidP="765DEA17" w:rsidRDefault="4813C335" w14:paraId="18E75F96" w14:textId="588A024E">
      <w:pPr>
        <w:pBdr>
          <w:top w:val="nil"/>
          <w:left w:val="nil"/>
          <w:bottom w:val="nil"/>
          <w:right w:val="nil"/>
          <w:between w:val="nil"/>
        </w:pBdr>
        <w:spacing w:line="240" w:lineRule="auto"/>
        <w:ind w:end="10"/>
        <w:jc w:val="both"/>
        <w:rPr>
          <w:rFonts w:ascii="Times New Roman" w:hAnsi="Times New Roman" w:eastAsia="Times New Roman" w:cs="Times New Roman"/>
          <w:b/>
        </w:rPr>
      </w:pPr>
      <w:r w:rsidRPr="765DEA17">
        <w:rPr>
          <w:rFonts w:ascii="Times New Roman" w:hAnsi="Times New Roman" w:eastAsia="Times New Roman" w:cs="Times New Roman"/>
          <w:b/>
          <w:bCs/>
        </w:rPr>
        <w:t xml:space="preserve">Section </w:t>
      </w:r>
      <w:r w:rsidRPr="765DEA17" w:rsidR="1AA6207C">
        <w:rPr>
          <w:rFonts w:ascii="Times New Roman" w:hAnsi="Times New Roman" w:eastAsia="Times New Roman" w:cs="Times New Roman"/>
          <w:b/>
          <w:bCs/>
        </w:rPr>
        <w:t xml:space="preserve">4 : </w:t>
      </w:r>
      <w:r w:rsidRPr="765DEA17" w:rsidR="0D97BFDB">
        <w:rPr>
          <w:rFonts w:ascii="Times New Roman" w:hAnsi="Times New Roman" w:eastAsia="Times New Roman" w:cs="Times New Roman"/>
          <w:b/>
          <w:bCs/>
        </w:rPr>
        <w:t xml:space="preserve">Description du </w:t>
      </w:r>
      <w:r w:rsidRPr="765DEA17" w:rsidR="73B4C21C">
        <w:rPr>
          <w:rFonts w:ascii="Times New Roman" w:hAnsi="Times New Roman" w:eastAsia="Times New Roman" w:cs="Times New Roman"/>
          <w:b/>
          <w:bCs/>
        </w:rPr>
        <w:t xml:space="preserve">projet </w:t>
      </w:r>
    </w:p>
    <w:p w:rsidRPr="00C37448" w:rsidR="00E573C6" w:rsidP="765DEA17" w:rsidRDefault="00EA0C08" w14:paraId="2B6F6B12" w14:textId="7A59DEB7">
      <w:pPr>
        <w:pBdr>
          <w:top w:val="nil"/>
          <w:left w:val="nil"/>
          <w:bottom w:val="nil"/>
          <w:right w:val="nil"/>
          <w:between w:val="nil"/>
        </w:pBdr>
        <w:spacing w:line="240" w:lineRule="auto"/>
        <w:ind w:end="10"/>
        <w:jc w:val="both"/>
        <w:rPr>
          <w:rFonts w:ascii="Times New Roman" w:hAnsi="Times New Roman" w:eastAsia="Times New Roman" w:cs="Times New Roman"/>
          <w:i/>
          <w:iCs/>
        </w:rPr>
      </w:pPr>
      <w:r w:rsidRPr="00C37448">
        <w:rPr>
          <w:rFonts w:ascii="Times New Roman" w:hAnsi="Times New Roman" w:eastAsia="Times New Roman" w:cs="Times New Roman"/>
          <w:i/>
          <w:iCs/>
        </w:rPr>
        <w:t xml:space="preserve">Note : </w:t>
      </w:r>
      <w:r w:rsidRPr="00C37448" w:rsidR="00127FC0">
        <w:rPr>
          <w:rFonts w:ascii="Times New Roman" w:hAnsi="Times New Roman" w:eastAsia="Times New Roman" w:cs="Times New Roman"/>
          <w:i/>
          <w:iCs/>
        </w:rPr>
        <w:t xml:space="preserve">La description de l'intervention doit correspondre à la section ci-dessous, aucune </w:t>
      </w:r>
      <w:r w:rsidRPr="00C37448" w:rsidR="00127FC0">
        <w:rPr>
          <w:rFonts w:ascii="Times New Roman" w:hAnsi="Times New Roman" w:eastAsia="Times New Roman" w:cs="Times New Roman"/>
          <w:i/>
          <w:iCs/>
        </w:rPr>
        <w:t xml:space="preserve">annexe </w:t>
      </w:r>
      <w:r w:rsidRPr="00C37448" w:rsidR="00127FC0">
        <w:rPr>
          <w:rFonts w:ascii="Times New Roman" w:hAnsi="Times New Roman" w:eastAsia="Times New Roman" w:cs="Times New Roman"/>
          <w:i/>
          <w:iCs/>
        </w:rPr>
        <w:t xml:space="preserve">supplémentaire </w:t>
      </w:r>
      <w:r w:rsidRPr="00C37448" w:rsidR="00127FC0">
        <w:rPr>
          <w:rFonts w:ascii="Times New Roman" w:hAnsi="Times New Roman" w:eastAsia="Times New Roman" w:cs="Times New Roman"/>
          <w:i/>
          <w:iCs/>
        </w:rPr>
        <w:t xml:space="preserve">donnant plus de détails sur l'intervention ne sera acceptée</w:t>
      </w:r>
      <w:r w:rsidRPr="00C37448" w:rsidR="00127FC0">
        <w:rPr>
          <w:rFonts w:ascii="Times New Roman" w:hAnsi="Times New Roman" w:eastAsia="Times New Roman" w:cs="Times New Roman"/>
          <w:i/>
          <w:iCs/>
        </w:rPr>
        <w:t xml:space="preserve">.</w:t>
      </w:r>
    </w:p>
    <w:p w:rsidR="00E34AA3" w:rsidP="765DEA17" w:rsidRDefault="00E34AA3" w14:paraId="0CE6980F" w14:textId="77777777">
      <w:pPr>
        <w:pBdr>
          <w:top w:val="nil"/>
          <w:left w:val="nil"/>
          <w:bottom w:val="nil"/>
          <w:right w:val="nil"/>
          <w:between w:val="nil"/>
        </w:pBdr>
        <w:spacing w:line="240" w:lineRule="auto"/>
        <w:ind w:end="10"/>
        <w:jc w:val="both"/>
        <w:rPr>
          <w:rFonts w:ascii="Times New Roman" w:hAnsi="Times New Roman" w:eastAsia="Times New Roman" w:cs="Times New Roman"/>
          <w:b/>
          <w:bCs/>
          <w:lang w:val="en-GB"/>
        </w:rPr>
      </w:pPr>
    </w:p>
    <w:p w:rsidRPr="00EB2323" w:rsidR="00BE2C55" w:rsidP="765DEA17" w:rsidRDefault="3D9B4B2F" w14:paraId="79253773" w14:textId="47B88582">
      <w:pPr>
        <w:pBdr>
          <w:top w:val="nil"/>
          <w:left w:val="nil"/>
          <w:bottom w:val="nil"/>
          <w:right w:val="nil"/>
          <w:between w:val="nil"/>
        </w:pBdr>
        <w:spacing w:line="240" w:lineRule="auto"/>
        <w:ind w:end="10"/>
        <w:jc w:val="both"/>
        <w:rPr>
          <w:rFonts w:ascii="Times New Roman" w:hAnsi="Times New Roman" w:eastAsia="Times New Roman" w:cs="Times New Roman"/>
          <w:b/>
          <w:bCs/>
          <w:highlight w:val="white"/>
        </w:rPr>
      </w:pPr>
      <w:r w:rsidRPr="765DEA17">
        <w:rPr>
          <w:rFonts w:ascii="Times New Roman" w:hAnsi="Times New Roman" w:eastAsia="Times New Roman" w:cs="Times New Roman"/>
          <w:b/>
          <w:bCs/>
          <w:lang w:val="en-GB"/>
        </w:rPr>
        <w:t xml:space="preserve">Section 4a : Description de l'intervention </w:t>
      </w:r>
      <w:r w:rsidRPr="00EB2323" w:rsidR="350A49BB">
        <w:rPr>
          <w:rFonts w:ascii="Times New Roman" w:hAnsi="Times New Roman" w:eastAsia="Times New Roman" w:cs="Times New Roman"/>
        </w:rPr>
        <w:t xml:space="preserve">(</w:t>
      </w:r>
      <w:r w:rsidRPr="00EB2323" w:rsidR="77BFFC2F">
        <w:rPr>
          <w:rFonts w:ascii="Times New Roman" w:hAnsi="Times New Roman" w:eastAsia="Times New Roman" w:cs="Times New Roman"/>
        </w:rPr>
        <w:t xml:space="preserve">5 </w:t>
      </w:r>
      <w:r w:rsidRPr="00EB2323" w:rsidR="350A49BB">
        <w:rPr>
          <w:rFonts w:ascii="Times New Roman" w:hAnsi="Times New Roman" w:eastAsia="Times New Roman" w:cs="Times New Roman"/>
        </w:rPr>
        <w:t xml:space="preserve">pages maximum)</w:t>
      </w:r>
    </w:p>
    <w:p w:rsidR="42E1F77B" w:rsidP="765DEA17" w:rsidRDefault="5835DD21" w14:paraId="70CCFC90" w14:textId="6919F7D2">
      <w:pPr>
        <w:spacing w:line="240" w:lineRule="auto"/>
        <w:ind w:end="10"/>
        <w:jc w:val="both"/>
        <w:rPr>
          <w:rFonts w:ascii="Times New Roman" w:hAnsi="Times New Roman" w:eastAsia="Times New Roman" w:cs="Times New Roman"/>
          <w:i/>
          <w:iCs/>
          <w:lang w:val="en-GB"/>
        </w:rPr>
      </w:pPr>
      <w:r w:rsidRPr="765DEA17">
        <w:rPr>
          <w:rFonts w:ascii="Times New Roman" w:hAnsi="Times New Roman" w:eastAsia="Times New Roman" w:cs="Times New Roman"/>
          <w:i/>
          <w:iCs/>
          <w:lang w:val="en-GB"/>
        </w:rPr>
        <w:t xml:space="preserve">Pour chaque résultat, veuillez décrire :</w:t>
      </w:r>
    </w:p>
    <w:p w:rsidRPr="00EB12AE" w:rsidR="00BE2C55" w:rsidP="765DEA17" w:rsidRDefault="553C5A68" w14:paraId="67E2513E" w14:textId="50765398">
      <w:pPr>
        <w:pStyle w:val="Paragraphedeliste"/>
        <w:numPr>
          <w:ilvl w:val="0"/>
          <w:numId w:val="23"/>
        </w:numPr>
        <w:spacing w:after="0" w:line="240" w:lineRule="auto"/>
        <w:ind w:start="630" w:end="10"/>
        <w:jc w:val="both"/>
        <w:rPr>
          <w:rFonts w:ascii="Times New Roman" w:hAnsi="Times New Roman" w:eastAsia="Times New Roman" w:cs="Times New Roman"/>
          <w:i/>
          <w:iCs/>
          <w:lang w:val="en-GB"/>
        </w:rPr>
      </w:pPr>
      <w:r w:rsidRPr="765DEA17">
        <w:rPr>
          <w:rFonts w:ascii="Times New Roman" w:hAnsi="Times New Roman" w:eastAsia="Times New Roman" w:cs="Times New Roman"/>
          <w:i/>
          <w:iCs/>
          <w:highlight w:val="white"/>
          <w:lang w:val="en-GB"/>
        </w:rPr>
        <w:t xml:space="preserve">Objectifs et finalités</w:t>
      </w:r>
    </w:p>
    <w:p w:rsidRPr="00EB12AE" w:rsidR="000B7F9F" w:rsidP="765DEA17" w:rsidRDefault="3FE79A5E" w14:paraId="7BCC0A06" w14:textId="59E6A6EA">
      <w:pPr>
        <w:pStyle w:val="Paragraphedeliste"/>
        <w:numPr>
          <w:ilvl w:val="0"/>
          <w:numId w:val="23"/>
        </w:numPr>
        <w:spacing w:after="0" w:line="240" w:lineRule="auto"/>
        <w:ind w:start="630" w:end="10"/>
        <w:jc w:val="both"/>
        <w:rPr>
          <w:rFonts w:ascii="Times New Roman" w:hAnsi="Times New Roman" w:eastAsia="Times New Roman" w:cs="Times New Roman"/>
          <w:i/>
          <w:iCs/>
          <w:lang w:val="en-GB"/>
        </w:rPr>
      </w:pPr>
      <w:r w:rsidRPr="765DEA17">
        <w:rPr>
          <w:rFonts w:ascii="Times New Roman" w:hAnsi="Times New Roman" w:eastAsia="Times New Roman" w:cs="Times New Roman"/>
          <w:i/>
          <w:iCs/>
          <w:lang w:val="en-GB"/>
        </w:rPr>
        <w:t xml:space="preserve">Activités </w:t>
      </w:r>
      <w:r w:rsidRPr="765DEA17" w:rsidR="1CBD8478">
        <w:rPr>
          <w:rFonts w:ascii="Times New Roman" w:hAnsi="Times New Roman" w:eastAsia="Times New Roman" w:cs="Times New Roman"/>
          <w:i/>
          <w:iCs/>
          <w:lang w:val="en-GB"/>
        </w:rPr>
        <w:t xml:space="preserve">et plan de mise en œuvre</w:t>
      </w:r>
      <w:r w:rsidRPr="765DEA17" w:rsidR="4D46531F">
        <w:rPr>
          <w:rFonts w:ascii="Times New Roman" w:hAnsi="Times New Roman" w:eastAsia="Times New Roman" w:cs="Times New Roman"/>
          <w:i/>
          <w:iCs/>
          <w:lang w:val="en-GB"/>
        </w:rPr>
        <w:t xml:space="preserve">, </w:t>
      </w:r>
    </w:p>
    <w:p w:rsidRPr="00EB12AE" w:rsidR="00BE2C55" w:rsidP="765DEA17" w:rsidRDefault="4977621F" w14:paraId="56863208" w14:textId="6641985C">
      <w:pPr>
        <w:pStyle w:val="Paragraphedeliste"/>
        <w:numPr>
          <w:ilvl w:val="0"/>
          <w:numId w:val="23"/>
        </w:numPr>
        <w:spacing w:after="0" w:line="240" w:lineRule="auto"/>
        <w:ind w:start="630" w:end="10"/>
        <w:jc w:val="both"/>
        <w:rPr>
          <w:rFonts w:ascii="Times New Roman" w:hAnsi="Times New Roman" w:eastAsia="Times New Roman" w:cs="Times New Roman"/>
          <w:i/>
          <w:iCs/>
          <w:highlight w:val="white"/>
          <w:lang w:val="en-GB"/>
        </w:rPr>
      </w:pPr>
      <w:r w:rsidRPr="765DEA17" w:rsidR="0BD6C9AF">
        <w:rPr>
          <w:rFonts w:ascii="Times New Roman" w:hAnsi="Times New Roman" w:eastAsia="Times New Roman" w:cs="Times New Roman"/>
          <w:i/>
          <w:iCs/>
          <w:lang w:val="en-GB"/>
        </w:rPr>
        <w:t xml:space="preserve">Rôle et responsabilité des </w:t>
      </w:r>
      <w:r w:rsidRPr="765DEA17" w:rsidR="74813D54">
        <w:rPr>
          <w:rFonts w:ascii="Times New Roman" w:hAnsi="Times New Roman" w:eastAsia="Times New Roman" w:cs="Times New Roman"/>
          <w:i/>
          <w:iCs/>
          <w:lang w:val="en-GB"/>
        </w:rPr>
        <w:t xml:space="preserve">partenaires de </w:t>
      </w:r>
      <w:r w:rsidRPr="765DEA17" w:rsidR="3FE79A5E">
        <w:rPr>
          <w:rFonts w:ascii="Times New Roman" w:hAnsi="Times New Roman" w:eastAsia="Times New Roman" w:cs="Times New Roman"/>
          <w:i/>
          <w:iCs/>
          <w:lang w:val="en-GB"/>
        </w:rPr>
        <w:t xml:space="preserve">mise en œuvre </w:t>
      </w:r>
      <w:r w:rsidRPr="765DEA17" w:rsidR="2E923B8C">
        <w:rPr>
          <w:rFonts w:ascii="Times New Roman" w:hAnsi="Times New Roman" w:eastAsia="Times New Roman" w:cs="Times New Roman"/>
          <w:i/>
          <w:iCs/>
          <w:lang w:val="en-GB"/>
        </w:rPr>
        <w:t xml:space="preserve">par </w:t>
      </w:r>
      <w:r w:rsidRPr="765DEA17" w:rsidR="5885F09F">
        <w:rPr>
          <w:rFonts w:ascii="Times New Roman" w:hAnsi="Times New Roman" w:eastAsia="Times New Roman" w:cs="Times New Roman"/>
          <w:i/>
          <w:iCs/>
          <w:lang w:val="en-GB"/>
        </w:rPr>
        <w:t xml:space="preserve">activité</w:t>
      </w:r>
    </w:p>
    <w:p w:rsidRPr="00EB12AE" w:rsidR="1BFD735F" w:rsidP="765DEA17" w:rsidRDefault="6B444665" w14:paraId="1ABA1AA5" w14:textId="1F286E56">
      <w:pPr>
        <w:pStyle w:val="Paragraphedeliste"/>
        <w:numPr>
          <w:ilvl w:val="0"/>
          <w:numId w:val="23"/>
        </w:numPr>
        <w:spacing w:after="0" w:line="240" w:lineRule="auto"/>
        <w:ind w:start="630" w:end="10"/>
        <w:jc w:val="both"/>
        <w:rPr>
          <w:rFonts w:ascii="Times New Roman" w:hAnsi="Times New Roman" w:eastAsia="Times New Roman" w:cs="Times New Roman"/>
          <w:i/>
          <w:iCs/>
          <w:highlight w:val="white"/>
          <w:lang w:val="en-GB"/>
        </w:rPr>
      </w:pPr>
      <w:r w:rsidRPr="765DEA17">
        <w:rPr>
          <w:rFonts w:ascii="Times New Roman" w:hAnsi="Times New Roman" w:eastAsia="Times New Roman" w:cs="Times New Roman"/>
          <w:i/>
          <w:iCs/>
          <w:highlight w:val="white"/>
          <w:lang w:val="en-GB"/>
        </w:rPr>
        <w:t xml:space="preserve">Préparation et réponse aux nouvelles urgences</w:t>
      </w:r>
    </w:p>
    <w:p w:rsidR="33961FA3" w:rsidP="33961FA3" w:rsidRDefault="33961FA3" w14:paraId="1D8E8DED" w14:textId="7327622E">
      <w:pPr>
        <w:spacing w:after="0" w:line="240" w:lineRule="auto"/>
        <w:ind w:end="10" w:firstLine="720"/>
        <w:jc w:val="both"/>
        <w:rPr>
          <w:rFonts w:ascii="Times New Roman" w:hAnsi="Times New Roman" w:eastAsia="Times New Roman" w:cs="Times New Roman"/>
          <w:i/>
          <w:iCs/>
          <w:highlight w:val="white"/>
          <w:lang w:val="en-GB"/>
        </w:rPr>
      </w:pPr>
    </w:p>
    <w:p w:rsidRPr="00AD785C" w:rsidR="24519D9B" w:rsidP="765DEA17" w:rsidRDefault="1886F937" w14:paraId="7641AE4F" w14:textId="60A56A85">
      <w:pPr>
        <w:spacing w:after="0" w:line="240" w:lineRule="auto"/>
        <w:ind w:end="10"/>
        <w:jc w:val="both"/>
        <w:rPr>
          <w:rFonts w:ascii="Times New Roman" w:hAnsi="Times New Roman" w:eastAsia="Times New Roman" w:cs="Times New Roman"/>
          <w:b/>
          <w:bCs/>
          <w:i/>
          <w:iCs/>
          <w:lang w:val="en-GB"/>
        </w:rPr>
      </w:pPr>
      <w:r w:rsidRPr="765DEA17">
        <w:rPr>
          <w:rFonts w:ascii="Times New Roman" w:hAnsi="Times New Roman" w:eastAsia="Times New Roman" w:cs="Times New Roman"/>
          <w:i/>
          <w:iCs/>
          <w:highlight w:val="white"/>
          <w:lang w:val="en-GB"/>
        </w:rPr>
        <w:t xml:space="preserve">S'il s'agit d'une </w:t>
      </w:r>
      <w:r w:rsidRPr="765DEA17" w:rsidR="4175C24B">
        <w:rPr>
          <w:rFonts w:ascii="Times New Roman" w:hAnsi="Times New Roman" w:eastAsia="Times New Roman" w:cs="Times New Roman"/>
          <w:i/>
          <w:iCs/>
          <w:highlight w:val="white"/>
          <w:lang w:val="en-GB"/>
        </w:rPr>
        <w:t xml:space="preserve">intervention </w:t>
      </w:r>
      <w:r w:rsidRPr="765DEA17" w:rsidR="54DABD62">
        <w:rPr>
          <w:rFonts w:ascii="Times New Roman" w:hAnsi="Times New Roman" w:eastAsia="Times New Roman" w:cs="Times New Roman"/>
          <w:i/>
          <w:iCs/>
          <w:highlight w:val="white"/>
          <w:lang w:val="en-GB"/>
        </w:rPr>
        <w:t xml:space="preserve">pluriannuelle</w:t>
      </w:r>
      <w:r w:rsidRPr="765DEA17" w:rsidR="4175C24B">
        <w:rPr>
          <w:rFonts w:ascii="Times New Roman" w:hAnsi="Times New Roman" w:eastAsia="Times New Roman" w:cs="Times New Roman"/>
          <w:i/>
          <w:iCs/>
          <w:highlight w:val="white"/>
          <w:lang w:val="en-GB"/>
        </w:rPr>
        <w:t xml:space="preserve">, il convient d'</w:t>
      </w:r>
      <w:r w:rsidRPr="00AD785C" w:rsidR="4175C24B">
        <w:rPr>
          <w:rFonts w:ascii="Times New Roman" w:hAnsi="Times New Roman" w:eastAsia="Times New Roman" w:cs="Times New Roman"/>
          <w:i/>
          <w:iCs/>
          <w:lang w:val="en-GB"/>
        </w:rPr>
        <w:t xml:space="preserve">expliquer comment l'</w:t>
      </w:r>
      <w:r w:rsidRPr="00AD785C" w:rsidR="59A33358">
        <w:rPr>
          <w:rFonts w:ascii="Times New Roman" w:hAnsi="Times New Roman" w:eastAsia="Times New Roman" w:cs="Times New Roman"/>
          <w:i/>
          <w:iCs/>
          <w:lang w:val="en-GB"/>
        </w:rPr>
        <w:t xml:space="preserve">intervention </w:t>
      </w:r>
      <w:r w:rsidRPr="00AD785C" w:rsidR="4175C24B">
        <w:rPr>
          <w:rFonts w:ascii="Times New Roman" w:hAnsi="Times New Roman" w:eastAsia="Times New Roman" w:cs="Times New Roman"/>
          <w:i/>
          <w:iCs/>
          <w:lang w:val="en-GB"/>
        </w:rPr>
        <w:t xml:space="preserve">de la première année informera </w:t>
      </w:r>
      <w:r w:rsidRPr="00AD785C" w:rsidR="4175C24B">
        <w:rPr>
          <w:rFonts w:ascii="Times New Roman" w:hAnsi="Times New Roman" w:eastAsia="Times New Roman" w:cs="Times New Roman"/>
          <w:i/>
          <w:iCs/>
          <w:lang w:val="en-GB"/>
        </w:rPr>
        <w:t xml:space="preserve">et contribuera aux résultats et aux impacts des deuxième et troisième années. </w:t>
      </w:r>
      <w:r w:rsidRPr="00DD389C" w:rsidR="068D289D">
        <w:rPr>
          <w:rFonts w:ascii="Times New Roman" w:hAnsi="Times New Roman" w:eastAsia="Times New Roman" w:cs="Times New Roman"/>
          <w:i/>
          <w:lang w:val="en-GB"/>
        </w:rPr>
        <w:t xml:space="preserve">Le projet doit </w:t>
      </w:r>
      <w:r w:rsidRPr="00DD389C" w:rsidR="068D289D">
        <w:rPr>
          <w:rFonts w:ascii="Times New Roman" w:hAnsi="Times New Roman" w:eastAsia="Times New Roman" w:cs="Times New Roman"/>
          <w:i/>
          <w:lang w:val="en-GB"/>
        </w:rPr>
        <w:t xml:space="preserve">clairement démontrer comment les activités proposées font le lien entre les </w:t>
      </w:r>
      <w:r w:rsidRPr="00DD389C" w:rsidR="5C441F6D">
        <w:rPr>
          <w:rFonts w:ascii="Times New Roman" w:hAnsi="Times New Roman" w:eastAsia="Times New Roman" w:cs="Times New Roman"/>
          <w:i/>
          <w:lang w:val="en-GB"/>
        </w:rPr>
        <w:t xml:space="preserve">besoins </w:t>
      </w:r>
      <w:r w:rsidRPr="00DD389C" w:rsidR="068D289D">
        <w:rPr>
          <w:rFonts w:ascii="Times New Roman" w:hAnsi="Times New Roman" w:eastAsia="Times New Roman" w:cs="Times New Roman"/>
          <w:i/>
          <w:lang w:val="en-GB"/>
        </w:rPr>
        <w:t xml:space="preserve">immédiats </w:t>
      </w:r>
      <w:r w:rsidRPr="00DD389C" w:rsidR="5C441F6D">
        <w:rPr>
          <w:rFonts w:ascii="Times New Roman" w:hAnsi="Times New Roman" w:eastAsia="Times New Roman" w:cs="Times New Roman"/>
          <w:i/>
          <w:lang w:val="en-GB"/>
        </w:rPr>
        <w:t xml:space="preserve">et les </w:t>
      </w:r>
      <w:r w:rsidRPr="00DD389C" w:rsidR="5C441F6D">
        <w:rPr>
          <w:rFonts w:ascii="Times New Roman" w:hAnsi="Times New Roman" w:eastAsia="Times New Roman" w:cs="Times New Roman"/>
          <w:i/>
          <w:lang w:val="en-GB"/>
        </w:rPr>
        <w:t xml:space="preserve">résultats de développement à long terme, conformément à l'</w:t>
      </w:r>
      <w:r w:rsidRPr="00DD389C" w:rsidR="63588238">
        <w:rPr>
          <w:rFonts w:ascii="Times New Roman" w:hAnsi="Times New Roman" w:eastAsia="Times New Roman" w:cs="Times New Roman"/>
          <w:i/>
          <w:lang w:val="en-GB"/>
        </w:rPr>
        <w:t xml:space="preserve">approche des interfaces entre l'</w:t>
      </w:r>
      <w:r w:rsidRPr="00DD389C" w:rsidR="5C441F6D">
        <w:rPr>
          <w:rFonts w:ascii="Times New Roman" w:hAnsi="Times New Roman" w:eastAsia="Times New Roman" w:cs="Times New Roman"/>
          <w:i/>
          <w:lang w:val="en-GB"/>
        </w:rPr>
        <w:t xml:space="preserve">humanitaire, le développement </w:t>
      </w:r>
      <w:r w:rsidRPr="00DD389C" w:rsidR="3E473819">
        <w:rPr>
          <w:rFonts w:ascii="Times New Roman" w:hAnsi="Times New Roman" w:eastAsia="Times New Roman" w:cs="Times New Roman"/>
          <w:i/>
          <w:lang w:val="en-GB"/>
        </w:rPr>
        <w:t xml:space="preserve">et</w:t>
      </w:r>
      <w:r w:rsidRPr="00DD389C" w:rsidR="5C441F6D">
        <w:rPr>
          <w:rFonts w:ascii="Times New Roman" w:hAnsi="Times New Roman" w:eastAsia="Times New Roman" w:cs="Times New Roman"/>
          <w:i/>
          <w:lang w:val="en-GB"/>
        </w:rPr>
        <w:t xml:space="preserve"> la paix.  </w:t>
      </w:r>
      <w:r w:rsidRPr="00AD785C" w:rsidR="3EAD6142">
        <w:rPr>
          <w:rFonts w:ascii="Times New Roman" w:hAnsi="Times New Roman" w:eastAsia="Times New Roman" w:cs="Times New Roman"/>
          <w:i/>
          <w:iCs/>
          <w:lang w:val="en-GB"/>
        </w:rPr>
        <w:t xml:space="preserve">Veuillez remplir le </w:t>
      </w:r>
      <w:r w:rsidRPr="00AD785C" w:rsidR="3EAD6142">
        <w:rPr>
          <w:rFonts w:ascii="Times New Roman" w:hAnsi="Times New Roman" w:eastAsia="Times New Roman" w:cs="Times New Roman"/>
          <w:b/>
          <w:bCs/>
          <w:i/>
          <w:iCs/>
          <w:lang w:val="en-GB"/>
        </w:rPr>
        <w:t xml:space="preserve">cadre de résultats (annexe </w:t>
      </w:r>
      <w:r w:rsidRPr="00AD785C" w:rsidR="0E64899D">
        <w:rPr>
          <w:rFonts w:ascii="Times New Roman" w:hAnsi="Times New Roman" w:eastAsia="Times New Roman" w:cs="Times New Roman"/>
          <w:b/>
          <w:bCs/>
          <w:i/>
          <w:iCs/>
          <w:lang w:val="en-GB"/>
        </w:rPr>
        <w:t xml:space="preserve">5) </w:t>
      </w:r>
      <w:r w:rsidRPr="00AD785C" w:rsidR="3EAD6142">
        <w:rPr>
          <w:rFonts w:ascii="Times New Roman" w:hAnsi="Times New Roman" w:eastAsia="Times New Roman" w:cs="Times New Roman"/>
          <w:i/>
          <w:iCs/>
          <w:lang w:val="en-GB"/>
        </w:rPr>
        <w:t xml:space="preserve">et développer davantage votre </w:t>
      </w:r>
      <w:r w:rsidRPr="00AD785C" w:rsidR="3EAD6142">
        <w:rPr>
          <w:rFonts w:ascii="Times New Roman" w:hAnsi="Times New Roman" w:eastAsia="Times New Roman" w:cs="Times New Roman"/>
          <w:b/>
          <w:bCs/>
          <w:i/>
          <w:iCs/>
          <w:lang w:val="en-GB"/>
        </w:rPr>
        <w:t xml:space="preserve">théorie </w:t>
      </w:r>
      <w:r w:rsidRPr="00AD785C" w:rsidR="3EAD6142">
        <w:rPr>
          <w:rFonts w:ascii="Times New Roman" w:hAnsi="Times New Roman" w:eastAsia="Times New Roman" w:cs="Times New Roman"/>
          <w:i/>
          <w:iCs/>
          <w:lang w:val="en-GB"/>
        </w:rPr>
        <w:t xml:space="preserve">visuelle </w:t>
      </w:r>
      <w:r w:rsidRPr="00AD785C" w:rsidR="3EAD6142">
        <w:rPr>
          <w:rFonts w:ascii="Times New Roman" w:hAnsi="Times New Roman" w:eastAsia="Times New Roman" w:cs="Times New Roman"/>
          <w:b/>
          <w:bCs/>
          <w:i/>
          <w:iCs/>
          <w:lang w:val="en-GB"/>
        </w:rPr>
        <w:t xml:space="preserve">du changement </w:t>
      </w:r>
      <w:r w:rsidRPr="00AD785C" w:rsidR="6DB6FC35">
        <w:rPr>
          <w:rFonts w:ascii="Times New Roman" w:hAnsi="Times New Roman" w:eastAsia="Times New Roman" w:cs="Times New Roman"/>
          <w:b/>
          <w:bCs/>
          <w:i/>
          <w:iCs/>
          <w:lang w:val="en-GB"/>
        </w:rPr>
        <w:t xml:space="preserve">qui sera fournie en annexe. </w:t>
      </w:r>
    </w:p>
    <w:p w:rsidRPr="00AD785C" w:rsidR="00BD4ACA" w:rsidP="765DEA17" w:rsidRDefault="00BD4ACA" w14:paraId="27F7F340" w14:textId="77777777">
      <w:pPr>
        <w:spacing w:after="0" w:line="240" w:lineRule="auto"/>
        <w:ind w:end="10"/>
        <w:jc w:val="both"/>
        <w:rPr>
          <w:rFonts w:ascii="Times New Roman" w:hAnsi="Times New Roman" w:eastAsia="Times New Roman" w:cs="Times New Roman"/>
          <w:b/>
          <w:bCs/>
          <w:i/>
          <w:iCs/>
          <w:lang w:val="en-GB"/>
        </w:rPr>
      </w:pPr>
    </w:p>
    <w:p w:rsidRPr="00DD389C" w:rsidR="00103143" w:rsidP="006C294C" w:rsidRDefault="006C294C" w14:paraId="74214CCE" w14:textId="7733DA27">
      <w:pPr>
        <w:pBdr>
          <w:top w:val="nil"/>
          <w:left w:val="nil"/>
          <w:bottom w:val="nil"/>
          <w:right w:val="nil"/>
          <w:between w:val="nil"/>
        </w:pBdr>
        <w:spacing w:after="0" w:line="240" w:lineRule="auto"/>
        <w:ind w:end="10"/>
        <w:jc w:val="both"/>
        <w:rPr>
          <w:rFonts w:ascii="Times New Roman" w:hAnsi="Times New Roman" w:eastAsia="Times New Roman" w:cs="Times New Roman"/>
          <w:i/>
          <w:iCs/>
          <w:lang w:val="en-GB"/>
        </w:rPr>
      </w:pPr>
      <w:r w:rsidRPr="00DD389C">
        <w:rPr>
          <w:rFonts w:ascii="Times New Roman" w:hAnsi="Times New Roman" w:eastAsia="Times New Roman" w:cs="Times New Roman"/>
          <w:i/>
          <w:iCs/>
          <w:lang w:val="en-GB"/>
        </w:rPr>
        <w:t xml:space="preserve">Conformément aux nouvelles normes internationales, le projet doit clairement démontrer comment il s'appuiera sur ces cadres pour améliorer la qualité et l'impact de ses interventions dans des contextes vulnérables. Pour chaque secteur, la réponse proposée doit s'appuyer sur ces avancées clés, y compris les normes nationales les plus récentes, afin de garantir un soutien solide et pertinent aux bénéficiaires.</w:t>
      </w:r>
    </w:p>
    <w:p w:rsidRPr="00DD389C" w:rsidR="00CE0D65" w:rsidP="006C294C" w:rsidRDefault="00CE0D65" w14:paraId="60F6B587" w14:textId="77777777">
      <w:pPr>
        <w:pBdr>
          <w:top w:val="nil"/>
          <w:left w:val="nil"/>
          <w:bottom w:val="nil"/>
          <w:right w:val="nil"/>
          <w:between w:val="nil"/>
        </w:pBdr>
        <w:spacing w:after="0" w:line="240" w:lineRule="auto"/>
        <w:ind w:end="10"/>
        <w:jc w:val="both"/>
        <w:rPr>
          <w:rFonts w:ascii="Times New Roman" w:hAnsi="Times New Roman" w:eastAsia="Times New Roman" w:cs="Times New Roman"/>
          <w:i/>
          <w:iCs/>
          <w:lang w:val="en-GB"/>
        </w:rPr>
      </w:pPr>
    </w:p>
    <w:p w:rsidRPr="00DD389C" w:rsidR="003A75BE" w:rsidP="006C294C" w:rsidRDefault="00CE0D65" w14:paraId="715F7E7A" w14:textId="77777777">
      <w:pPr>
        <w:pBdr>
          <w:top w:val="nil"/>
          <w:left w:val="nil"/>
          <w:bottom w:val="nil"/>
          <w:right w:val="nil"/>
          <w:between w:val="nil"/>
        </w:pBdr>
        <w:spacing w:after="0" w:line="240" w:lineRule="auto"/>
        <w:ind w:end="10"/>
        <w:jc w:val="both"/>
        <w:rPr>
          <w:rFonts w:ascii="Times New Roman" w:hAnsi="Times New Roman" w:eastAsia="Times New Roman" w:cs="Times New Roman"/>
          <w:i/>
          <w:iCs/>
          <w:lang w:val="en-GB"/>
        </w:rPr>
      </w:pPr>
      <w:r w:rsidRPr="00DD389C">
        <w:rPr>
          <w:rFonts w:ascii="Times New Roman" w:hAnsi="Times New Roman" w:eastAsia="Times New Roman" w:cs="Times New Roman"/>
          <w:i/>
          <w:iCs/>
          <w:lang w:val="en-GB"/>
        </w:rPr>
        <w:t xml:space="preserve">Conformément au manuel des opérations du SRF, les projets doivent également comporter une composante d'urgence ou de réponse rapide pour faire face aux chocs potentiels ou aux crises imprévues au cours de la mise en œuvre. Jusqu'à 4% du budget total peut être alloué à cette composante. Les candidats doivent décrire clairement les modalités d'activation, les activités éligibles et les mécanismes de coordination pour s'assurer que cette composante flexible complète l'intervention principale. Pour plus de détails, veuillez vous référer au manuel des opérations du SRF</w:t>
      </w:r>
      <w:r w:rsidRPr="00DD389C" w:rsidR="00270C84">
        <w:rPr>
          <w:rFonts w:ascii="Times New Roman" w:hAnsi="Times New Roman" w:eastAsia="Times New Roman" w:cs="Times New Roman"/>
          <w:i/>
          <w:iCs/>
          <w:lang w:val="en-GB"/>
        </w:rPr>
        <w:t xml:space="preserve">. </w:t>
      </w:r>
    </w:p>
    <w:p w:rsidRPr="00DD389C" w:rsidR="003A75BE" w:rsidP="006C294C" w:rsidRDefault="003A75BE" w14:paraId="3EC8C6DF" w14:textId="77777777">
      <w:pPr>
        <w:pBdr>
          <w:top w:val="nil"/>
          <w:left w:val="nil"/>
          <w:bottom w:val="nil"/>
          <w:right w:val="nil"/>
          <w:between w:val="nil"/>
        </w:pBdr>
        <w:spacing w:after="0" w:line="240" w:lineRule="auto"/>
        <w:ind w:end="10"/>
        <w:jc w:val="both"/>
        <w:rPr>
          <w:rFonts w:ascii="Times New Roman" w:hAnsi="Times New Roman" w:eastAsia="Times New Roman" w:cs="Times New Roman"/>
          <w:i/>
          <w:iCs/>
          <w:lang w:val="en-GB"/>
        </w:rPr>
      </w:pPr>
    </w:p>
    <w:p w:rsidRPr="00DD389C" w:rsidR="002159CB" w:rsidP="006C294C" w:rsidRDefault="0056199E" w14:paraId="5E2EE385" w14:textId="5DF484B4">
      <w:pPr>
        <w:pBdr>
          <w:top w:val="nil"/>
          <w:left w:val="nil"/>
          <w:bottom w:val="nil"/>
          <w:right w:val="nil"/>
          <w:between w:val="nil"/>
        </w:pBdr>
        <w:spacing w:after="0" w:line="240" w:lineRule="auto"/>
        <w:ind w:end="10"/>
        <w:jc w:val="both"/>
        <w:rPr>
          <w:rFonts w:ascii="Times New Roman" w:hAnsi="Times New Roman" w:eastAsia="Times New Roman" w:cs="Times New Roman"/>
          <w:i/>
          <w:lang w:val="en-GB"/>
        </w:rPr>
      </w:pPr>
      <w:r w:rsidRPr="00DD389C">
        <w:rPr>
          <w:rFonts w:ascii="Times New Roman" w:hAnsi="Times New Roman" w:eastAsia="Times New Roman" w:cs="Times New Roman"/>
          <w:i/>
          <w:iCs/>
          <w:lang w:val="en-GB"/>
        </w:rPr>
        <w:t xml:space="preserve">Dans cette </w:t>
      </w:r>
      <w:r w:rsidRPr="00DD389C" w:rsidR="00C53736">
        <w:rPr>
          <w:rFonts w:ascii="Times New Roman" w:hAnsi="Times New Roman" w:eastAsia="Times New Roman" w:cs="Times New Roman"/>
          <w:i/>
          <w:iCs/>
          <w:lang w:val="en-GB"/>
        </w:rPr>
        <w:t xml:space="preserve">section</w:t>
      </w:r>
      <w:r w:rsidRPr="00DD389C" w:rsidR="003A75BE">
        <w:rPr>
          <w:rFonts w:ascii="Times New Roman" w:hAnsi="Times New Roman" w:eastAsia="Times New Roman" w:cs="Times New Roman"/>
          <w:i/>
          <w:iCs/>
          <w:lang w:val="en-GB"/>
        </w:rPr>
        <w:t xml:space="preserve">, </w:t>
      </w:r>
      <w:r w:rsidRPr="00DD389C" w:rsidR="00270C84">
        <w:rPr>
          <w:rFonts w:ascii="Times New Roman" w:hAnsi="Times New Roman" w:eastAsia="Times New Roman" w:cs="Times New Roman"/>
          <w:i/>
          <w:iCs/>
        </w:rPr>
        <w:t xml:space="preserve">les partenaires doivent </w:t>
      </w:r>
      <w:r w:rsidRPr="00DD389C" w:rsidR="003A75BE">
        <w:rPr>
          <w:rFonts w:ascii="Times New Roman" w:hAnsi="Times New Roman" w:eastAsia="Times New Roman" w:cs="Times New Roman"/>
          <w:i/>
          <w:iCs/>
        </w:rPr>
        <w:t xml:space="preserve">également </w:t>
      </w:r>
      <w:r w:rsidRPr="00DD389C" w:rsidR="00270C84">
        <w:rPr>
          <w:rFonts w:ascii="Times New Roman" w:hAnsi="Times New Roman" w:eastAsia="Times New Roman" w:cs="Times New Roman"/>
          <w:i/>
          <w:iCs/>
        </w:rPr>
        <w:t xml:space="preserve">faire preuve d'</w:t>
      </w:r>
      <w:r w:rsidRPr="00DD389C" w:rsidR="00323325">
        <w:rPr>
          <w:rFonts w:ascii="Times New Roman" w:hAnsi="Times New Roman" w:eastAsia="Times New Roman" w:cs="Times New Roman"/>
          <w:i/>
          <w:iCs/>
        </w:rPr>
        <w:t xml:space="preserve">interconnexion </w:t>
      </w:r>
      <w:r w:rsidRPr="00DD389C" w:rsidR="008322E7">
        <w:rPr>
          <w:rFonts w:ascii="Times New Roman" w:hAnsi="Times New Roman" w:eastAsia="Times New Roman" w:cs="Times New Roman"/>
          <w:i/>
          <w:iCs/>
        </w:rPr>
        <w:t xml:space="preserve">(intégration) au sein des </w:t>
      </w:r>
      <w:r w:rsidRPr="00DD389C" w:rsidR="00CA271B">
        <w:rPr>
          <w:rFonts w:ascii="Times New Roman" w:hAnsi="Times New Roman" w:eastAsia="Times New Roman" w:cs="Times New Roman"/>
          <w:i/>
          <w:iCs/>
        </w:rPr>
        <w:t xml:space="preserve">secteurs couverts par l'</w:t>
      </w:r>
      <w:r w:rsidRPr="00DD389C" w:rsidR="009B6C2D">
        <w:rPr>
          <w:rFonts w:ascii="Times New Roman" w:hAnsi="Times New Roman" w:eastAsia="Times New Roman" w:cs="Times New Roman"/>
          <w:i/>
          <w:iCs/>
        </w:rPr>
        <w:t xml:space="preserve">intervention </w:t>
      </w:r>
      <w:r w:rsidRPr="00DD389C" w:rsidR="00E75BD5">
        <w:rPr>
          <w:rFonts w:ascii="Times New Roman" w:hAnsi="Times New Roman" w:eastAsia="Times New Roman" w:cs="Times New Roman"/>
          <w:i/>
          <w:iCs/>
        </w:rPr>
        <w:t xml:space="preserve">et </w:t>
      </w:r>
      <w:r w:rsidRPr="00DD389C" w:rsidR="00CA3CE8">
        <w:rPr>
          <w:rFonts w:ascii="Times New Roman" w:hAnsi="Times New Roman" w:eastAsia="Times New Roman" w:cs="Times New Roman"/>
          <w:i/>
          <w:iCs/>
        </w:rPr>
        <w:t xml:space="preserve">des </w:t>
      </w:r>
      <w:r w:rsidRPr="00DD389C" w:rsidR="00740239">
        <w:rPr>
          <w:rFonts w:ascii="Times New Roman" w:hAnsi="Times New Roman" w:eastAsia="Times New Roman" w:cs="Times New Roman"/>
          <w:i/>
          <w:iCs/>
        </w:rPr>
        <w:t xml:space="preserve">principales </w:t>
      </w:r>
      <w:r w:rsidRPr="00DD389C" w:rsidR="00270C84">
        <w:rPr>
          <w:rFonts w:ascii="Times New Roman" w:hAnsi="Times New Roman" w:eastAsia="Times New Roman" w:cs="Times New Roman"/>
          <w:i/>
          <w:iCs/>
        </w:rPr>
        <w:t xml:space="preserve">priorités transversales </w:t>
      </w:r>
      <w:r w:rsidRPr="00DD389C" w:rsidR="00740239">
        <w:rPr>
          <w:rFonts w:ascii="Times New Roman" w:hAnsi="Times New Roman" w:eastAsia="Times New Roman" w:cs="Times New Roman"/>
          <w:i/>
          <w:iCs/>
        </w:rPr>
        <w:t xml:space="preserve">du CSR</w:t>
      </w:r>
      <w:r w:rsidRPr="00DD389C" w:rsidR="00270C84">
        <w:rPr>
          <w:rFonts w:ascii="Times New Roman" w:hAnsi="Times New Roman" w:eastAsia="Times New Roman" w:cs="Times New Roman"/>
          <w:i/>
          <w:iCs/>
        </w:rPr>
        <w:t xml:space="preserve">, notamment l'intégration de la protection, la sensibilité au genre </w:t>
      </w:r>
      <w:r w:rsidRPr="00DD389C" w:rsidR="00270C84">
        <w:rPr>
          <w:rFonts w:ascii="Times New Roman" w:hAnsi="Times New Roman" w:eastAsia="Times New Roman" w:cs="Times New Roman"/>
          <w:i/>
          <w:iCs/>
        </w:rPr>
        <w:t xml:space="preserve">et la résilience environnementale, afin de garantir une réponse holistique et durable.</w:t>
      </w:r>
    </w:p>
    <w:p w:rsidR="00276C36" w:rsidP="006C294C" w:rsidRDefault="00276C36" w14:paraId="12B92564" w14:textId="77777777">
      <w:pPr>
        <w:pBdr>
          <w:top w:val="nil"/>
          <w:left w:val="nil"/>
          <w:bottom w:val="nil"/>
          <w:right w:val="nil"/>
          <w:between w:val="nil"/>
        </w:pBdr>
        <w:spacing w:after="0" w:line="240" w:lineRule="auto"/>
        <w:ind w:end="10"/>
        <w:jc w:val="both"/>
        <w:rPr>
          <w:rFonts w:ascii="Times New Roman" w:hAnsi="Times New Roman" w:eastAsia="Times New Roman" w:cs="Times New Roman"/>
          <w:i/>
          <w:iCs/>
          <w:highlight w:val="yellow"/>
          <w:lang w:val="en-GB"/>
        </w:rPr>
      </w:pPr>
    </w:p>
    <w:p w:rsidRPr="006C294C" w:rsidR="00276C36" w:rsidP="006C294C" w:rsidRDefault="00276C36" w14:paraId="66E5A163" w14:textId="77777777">
      <w:pPr>
        <w:pBdr>
          <w:top w:val="nil"/>
          <w:left w:val="nil"/>
          <w:bottom w:val="nil"/>
          <w:right w:val="nil"/>
          <w:between w:val="nil"/>
        </w:pBdr>
        <w:spacing w:after="0" w:line="240" w:lineRule="auto"/>
        <w:ind w:end="10"/>
        <w:jc w:val="both"/>
        <w:rPr>
          <w:rFonts w:ascii="Times New Roman" w:hAnsi="Times New Roman" w:eastAsia="Times New Roman" w:cs="Times New Roman"/>
          <w:color w:val="AF161E"/>
          <w:highlight w:val="yellow"/>
          <w:lang w:val="en-GB"/>
        </w:rPr>
      </w:pPr>
    </w:p>
    <w:p w:rsidR="6CC4AB22" w:rsidP="6CC4AB22" w:rsidRDefault="6CC4AB22" w14:paraId="25A594A8" w14:textId="4BD3EC31">
      <w:pPr>
        <w:spacing w:after="0" w:line="240" w:lineRule="auto"/>
        <w:ind w:start="360" w:end="10"/>
        <w:jc w:val="both"/>
        <w:rPr>
          <w:rFonts w:ascii="Times New Roman" w:hAnsi="Times New Roman" w:eastAsia="Times New Roman" w:cs="Times New Roman"/>
          <w:b/>
          <w:bCs/>
          <w:highlight w:val="white"/>
          <w:lang w:val="en-GB"/>
        </w:rPr>
      </w:pPr>
    </w:p>
    <w:p w:rsidR="6CC4AB22" w:rsidP="00E34AA3" w:rsidRDefault="479E10C3" w14:paraId="7ED0186B" w14:textId="6D725035">
      <w:pPr>
        <w:keepNext/>
        <w:pBdr>
          <w:top w:val="nil"/>
          <w:left w:val="nil"/>
          <w:bottom w:val="nil"/>
          <w:right w:val="nil"/>
          <w:between w:val="nil"/>
        </w:pBdr>
        <w:spacing w:after="0" w:line="240" w:lineRule="auto"/>
        <w:ind w:end="11"/>
        <w:jc w:val="both"/>
        <w:rPr>
          <w:rFonts w:ascii="Times New Roman" w:hAnsi="Times New Roman" w:eastAsia="Times New Roman" w:cs="Times New Roman"/>
          <w:highlight w:val="white"/>
          <w:lang w:val="en-GB"/>
        </w:rPr>
      </w:pPr>
      <w:r w:rsidRPr="765DEA17">
        <w:rPr>
          <w:rFonts w:ascii="Times New Roman" w:hAnsi="Times New Roman" w:eastAsia="Times New Roman" w:cs="Times New Roman"/>
          <w:b/>
          <w:bCs/>
          <w:highlight w:val="white"/>
          <w:lang w:val="en-GB"/>
        </w:rPr>
        <w:t xml:space="preserve">Section 4b : Intégration de la protection </w:t>
      </w:r>
      <w:r w:rsidRPr="765DEA17">
        <w:rPr>
          <w:rFonts w:ascii="Times New Roman" w:hAnsi="Times New Roman" w:eastAsia="Times New Roman" w:cs="Times New Roman"/>
          <w:highlight w:val="white"/>
          <w:lang w:val="en-GB"/>
        </w:rPr>
        <w:t xml:space="preserve">(</w:t>
      </w:r>
      <w:r w:rsidR="004D383C">
        <w:rPr>
          <w:rFonts w:ascii="Times New Roman" w:hAnsi="Times New Roman" w:eastAsia="Times New Roman" w:cs="Times New Roman"/>
          <w:highlight w:val="white"/>
          <w:lang w:val="en-GB"/>
        </w:rPr>
        <w:t xml:space="preserve">1/2 </w:t>
      </w:r>
      <w:r w:rsidRPr="765DEA17">
        <w:rPr>
          <w:rFonts w:ascii="Times New Roman" w:hAnsi="Times New Roman" w:eastAsia="Times New Roman" w:cs="Times New Roman"/>
          <w:highlight w:val="white"/>
          <w:lang w:val="en-GB"/>
        </w:rPr>
        <w:t xml:space="preserve">page maximum)</w:t>
      </w:r>
    </w:p>
    <w:p w:rsidR="6CC4AB22" w:rsidP="00E34AA3" w:rsidRDefault="46908129" w14:paraId="092BD0A6" w14:textId="64C0B443">
      <w:pPr>
        <w:pStyle w:val="Paragraphedeliste"/>
        <w:keepNext/>
        <w:numPr>
          <w:ilvl w:val="0"/>
          <w:numId w:val="16"/>
        </w:numPr>
        <w:pBdr>
          <w:top w:val="nil"/>
          <w:left w:val="nil"/>
          <w:bottom w:val="nil"/>
          <w:right w:val="nil"/>
          <w:between w:val="nil"/>
        </w:pBdr>
        <w:spacing w:after="0" w:line="240" w:lineRule="auto"/>
        <w:ind w:start="540" w:end="11"/>
        <w:jc w:val="both"/>
        <w:rPr>
          <w:rFonts w:ascii="Times New Roman" w:hAnsi="Times New Roman" w:eastAsia="Times New Roman" w:cs="Times New Roman"/>
          <w:i/>
          <w:iCs/>
          <w:highlight w:val="white"/>
          <w:lang w:val="en-GB"/>
        </w:rPr>
      </w:pPr>
      <w:r w:rsidRPr="1D4A3784">
        <w:rPr>
          <w:rFonts w:ascii="Times New Roman" w:hAnsi="Times New Roman" w:eastAsia="Times New Roman" w:cs="Times New Roman"/>
          <w:i/>
          <w:iCs/>
          <w:highlight w:val="white"/>
          <w:lang w:val="en-GB"/>
        </w:rPr>
        <w:t xml:space="preserve">Décrire comment </w:t>
      </w:r>
      <w:r w:rsidRPr="1D4A3784" w:rsidR="2CFFBA68">
        <w:rPr>
          <w:rFonts w:ascii="Times New Roman" w:hAnsi="Times New Roman" w:eastAsia="Times New Roman" w:cs="Times New Roman"/>
          <w:i/>
          <w:iCs/>
          <w:highlight w:val="white"/>
          <w:lang w:val="en-GB"/>
        </w:rPr>
        <w:t xml:space="preserve">les 4 aspects de l'</w:t>
      </w:r>
      <w:r w:rsidRPr="1D4A3784" w:rsidR="0FDBCA5B">
        <w:rPr>
          <w:rFonts w:ascii="Times New Roman" w:hAnsi="Times New Roman" w:eastAsia="Times New Roman" w:cs="Times New Roman"/>
          <w:i/>
          <w:iCs/>
          <w:highlight w:val="white"/>
          <w:lang w:val="en-GB"/>
        </w:rPr>
        <w:t xml:space="preserve">intégration de la </w:t>
      </w:r>
      <w:r w:rsidRPr="1D4A3784">
        <w:rPr>
          <w:rFonts w:ascii="Times New Roman" w:hAnsi="Times New Roman" w:eastAsia="Times New Roman" w:cs="Times New Roman"/>
          <w:i/>
          <w:iCs/>
          <w:highlight w:val="white"/>
          <w:lang w:val="en-GB"/>
        </w:rPr>
        <w:t xml:space="preserve">protection </w:t>
      </w:r>
      <w:r w:rsidR="002E4012">
        <w:rPr>
          <w:rFonts w:ascii="Times New Roman" w:hAnsi="Times New Roman" w:eastAsia="Times New Roman" w:cs="Times New Roman"/>
          <w:i/>
          <w:iCs/>
          <w:highlight w:val="white"/>
          <w:lang w:val="en-GB"/>
        </w:rPr>
        <w:t xml:space="preserve">(</w:t>
      </w:r>
      <w:r w:rsidR="00026E5E">
        <w:rPr>
          <w:rFonts w:ascii="Times New Roman" w:hAnsi="Times New Roman" w:eastAsia="Times New Roman" w:cs="Times New Roman"/>
          <w:i/>
          <w:iCs/>
          <w:highlight w:val="white"/>
          <w:lang w:val="en-GB"/>
        </w:rPr>
        <w:t xml:space="preserve">sécurité et dignité</w:t>
      </w:r>
      <w:r w:rsidR="00026E5E">
        <w:rPr>
          <w:rFonts w:ascii="Times New Roman" w:hAnsi="Times New Roman" w:eastAsia="Times New Roman" w:cs="Times New Roman"/>
          <w:i/>
          <w:iCs/>
          <w:highlight w:val="white"/>
          <w:lang w:val="en-GB"/>
        </w:rPr>
        <w:t xml:space="preserve">, éviter de </w:t>
      </w:r>
      <w:r w:rsidR="00353494">
        <w:rPr>
          <w:rFonts w:ascii="Times New Roman" w:hAnsi="Times New Roman" w:eastAsia="Times New Roman" w:cs="Times New Roman"/>
          <w:i/>
          <w:iCs/>
          <w:highlight w:val="white"/>
          <w:lang w:val="en-GB"/>
        </w:rPr>
        <w:t xml:space="preserve">causer des </w:t>
      </w:r>
      <w:r w:rsidR="00026E5E">
        <w:rPr>
          <w:rFonts w:ascii="Times New Roman" w:hAnsi="Times New Roman" w:eastAsia="Times New Roman" w:cs="Times New Roman"/>
          <w:i/>
          <w:iCs/>
          <w:highlight w:val="white"/>
          <w:lang w:val="en-GB"/>
        </w:rPr>
        <w:t xml:space="preserve">dommages, </w:t>
      </w:r>
      <w:r w:rsidR="003B52D2">
        <w:rPr>
          <w:rFonts w:ascii="Times New Roman" w:hAnsi="Times New Roman" w:eastAsia="Times New Roman" w:cs="Times New Roman"/>
          <w:i/>
          <w:iCs/>
          <w:highlight w:val="white"/>
          <w:lang w:val="en-GB"/>
        </w:rPr>
        <w:t xml:space="preserve">accès significatif</w:t>
      </w:r>
      <w:r w:rsidR="00E24368">
        <w:rPr>
          <w:rFonts w:ascii="Times New Roman" w:hAnsi="Times New Roman" w:eastAsia="Times New Roman" w:cs="Times New Roman"/>
          <w:i/>
          <w:iCs/>
          <w:highlight w:val="white"/>
          <w:lang w:val="en-GB"/>
        </w:rPr>
        <w:t xml:space="preserve">, </w:t>
      </w:r>
      <w:r w:rsidR="003B52D2">
        <w:rPr>
          <w:rFonts w:ascii="Times New Roman" w:hAnsi="Times New Roman" w:eastAsia="Times New Roman" w:cs="Times New Roman"/>
          <w:i/>
          <w:iCs/>
          <w:highlight w:val="white"/>
          <w:lang w:val="en-GB"/>
        </w:rPr>
        <w:t xml:space="preserve">responsabilité, participation et autonomisation</w:t>
      </w:r>
      <w:r w:rsidR="00353494">
        <w:rPr>
          <w:rFonts w:ascii="Times New Roman" w:hAnsi="Times New Roman" w:eastAsia="Times New Roman" w:cs="Times New Roman"/>
          <w:i/>
          <w:iCs/>
          <w:highlight w:val="white"/>
          <w:lang w:val="en-GB"/>
        </w:rPr>
        <w:t xml:space="preserve">) </w:t>
      </w:r>
      <w:r w:rsidRPr="1D4A3784">
        <w:rPr>
          <w:rFonts w:ascii="Times New Roman" w:hAnsi="Times New Roman" w:eastAsia="Times New Roman" w:cs="Times New Roman"/>
          <w:i/>
          <w:iCs/>
          <w:highlight w:val="white"/>
          <w:lang w:val="en-GB"/>
        </w:rPr>
        <w:t xml:space="preserve">ainsi que le genre, l'âge, le handicap, la sensibilité aux conflits, l'inclusion sociale et d'autres facteurs potentiellement marginalisants seront pris en compte et traités dans le projet (noter que la protection, le genre/l'âge et le climat doivent être intégrés dans toutes les différentes parties de la proposition et que tous les aspects transversaux seront donc évalués dans les différentes sections/documents de la proposition). </w:t>
      </w:r>
    </w:p>
    <w:p w:rsidR="6CC4AB22" w:rsidP="00E34AA3" w:rsidRDefault="479E10C3" w14:paraId="4470B60F" w14:textId="40A8F9D7">
      <w:pPr>
        <w:pStyle w:val="Paragraphedeliste"/>
        <w:keepNext/>
        <w:numPr>
          <w:ilvl w:val="0"/>
          <w:numId w:val="16"/>
        </w:numPr>
        <w:spacing w:after="0" w:line="240" w:lineRule="auto"/>
        <w:ind w:start="540" w:end="11"/>
        <w:jc w:val="both"/>
        <w:rPr>
          <w:rFonts w:ascii="Times New Roman" w:hAnsi="Times New Roman" w:eastAsia="Times New Roman" w:cs="Times New Roman"/>
          <w:i/>
          <w:iCs/>
        </w:rPr>
      </w:pPr>
      <w:r w:rsidRPr="26225045">
        <w:rPr>
          <w:rFonts w:ascii="Times New Roman" w:hAnsi="Times New Roman" w:eastAsia="Times New Roman" w:cs="Times New Roman"/>
          <w:i/>
          <w:iCs/>
          <w:highlight w:val="white"/>
        </w:rPr>
        <w:t xml:space="preserve">Dans le cadre d'une réponse intégrée, expliquer comment les activités sectorielles spécifiques doivent être combinées pour atteindre un résultat commun, justifiant le déploiement de tous les secteurs du projet.  </w:t>
      </w:r>
      <w:r w:rsidRPr="26225045">
        <w:rPr>
          <w:rFonts w:ascii="Times New Roman" w:hAnsi="Times New Roman" w:eastAsia="Times New Roman" w:cs="Times New Roman"/>
          <w:i/>
          <w:iCs/>
        </w:rPr>
        <w:t xml:space="preserve"> </w:t>
      </w:r>
    </w:p>
    <w:p w:rsidR="6CC4AB22" w:rsidP="6CC4AB22" w:rsidRDefault="6CC4AB22" w14:paraId="106FDA62" w14:textId="084A6CA5">
      <w:pPr>
        <w:spacing w:after="0" w:line="240" w:lineRule="auto"/>
        <w:ind w:start="360" w:end="10"/>
        <w:jc w:val="both"/>
        <w:rPr>
          <w:rFonts w:ascii="Times New Roman" w:hAnsi="Times New Roman" w:eastAsia="Times New Roman" w:cs="Times New Roman"/>
          <w:b/>
          <w:bCs/>
          <w:highlight w:val="white"/>
          <w:lang w:val="en-GB"/>
        </w:rPr>
      </w:pPr>
    </w:p>
    <w:p w:rsidR="6CC4AB22" w:rsidP="6CC4AB22" w:rsidRDefault="6CC4AB22" w14:paraId="2A6B14DE" w14:textId="5FFBE073">
      <w:pPr>
        <w:spacing w:after="0" w:line="240" w:lineRule="auto"/>
        <w:ind w:start="360" w:end="10"/>
        <w:jc w:val="both"/>
        <w:rPr>
          <w:rFonts w:ascii="Times New Roman" w:hAnsi="Times New Roman" w:eastAsia="Times New Roman" w:cs="Times New Roman"/>
          <w:b/>
          <w:bCs/>
          <w:highlight w:val="white"/>
          <w:lang w:val="en-GB"/>
        </w:rPr>
      </w:pPr>
    </w:p>
    <w:p w:rsidRPr="00EB12AE" w:rsidR="00205CA0" w:rsidP="765DEA17" w:rsidRDefault="35379BDE" w14:paraId="1ABDEB50" w14:textId="0A8DD215">
      <w:pPr>
        <w:spacing w:after="0" w:line="240" w:lineRule="auto"/>
        <w:ind w:end="10"/>
        <w:jc w:val="both"/>
        <w:rPr>
          <w:rFonts w:ascii="Times New Roman" w:hAnsi="Times New Roman" w:eastAsia="Times New Roman" w:cs="Times New Roman"/>
          <w:b/>
          <w:bCs/>
          <w:highlight w:val="white"/>
          <w:lang w:val="en-GB"/>
        </w:rPr>
      </w:pPr>
      <w:r w:rsidRPr="765DEA17">
        <w:rPr>
          <w:rFonts w:ascii="Times New Roman" w:hAnsi="Times New Roman" w:eastAsia="Times New Roman" w:cs="Times New Roman"/>
          <w:b/>
          <w:bCs/>
          <w:highlight w:val="white"/>
          <w:lang w:val="en-GB"/>
        </w:rPr>
        <w:t xml:space="preserve">Section 4c : </w:t>
      </w:r>
      <w:r w:rsidRPr="765DEA17" w:rsidR="363B0726">
        <w:rPr>
          <w:rFonts w:ascii="Times New Roman" w:hAnsi="Times New Roman" w:eastAsia="Times New Roman" w:cs="Times New Roman"/>
          <w:b/>
          <w:bCs/>
          <w:highlight w:val="white"/>
          <w:lang w:val="en-GB"/>
        </w:rPr>
        <w:t xml:space="preserve">Approche </w:t>
      </w:r>
      <w:r w:rsidRPr="765DEA17" w:rsidR="1234300A">
        <w:rPr>
          <w:rFonts w:ascii="Times New Roman" w:hAnsi="Times New Roman" w:eastAsia="Times New Roman" w:cs="Times New Roman"/>
          <w:b/>
          <w:bCs/>
          <w:highlight w:val="white"/>
          <w:lang w:val="en-GB"/>
        </w:rPr>
        <w:t xml:space="preserve">"Do no Harm" et </w:t>
      </w:r>
      <w:r w:rsidRPr="765DEA17" w:rsidR="713107E9">
        <w:rPr>
          <w:rFonts w:ascii="Times New Roman" w:hAnsi="Times New Roman" w:eastAsia="Times New Roman" w:cs="Times New Roman"/>
          <w:b/>
          <w:bCs/>
          <w:highlight w:val="white"/>
          <w:lang w:val="en-GB"/>
        </w:rPr>
        <w:t xml:space="preserve">sensibilité aux conflits </w:t>
      </w:r>
      <w:r w:rsidRPr="765DEA17" w:rsidR="713107E9">
        <w:rPr>
          <w:rFonts w:ascii="Times New Roman" w:hAnsi="Times New Roman" w:eastAsia="Times New Roman" w:cs="Times New Roman"/>
          <w:b/>
          <w:bCs/>
          <w:highlight w:val="white"/>
          <w:lang w:val="en-GB"/>
        </w:rPr>
        <w:t xml:space="preserve">(</w:t>
      </w:r>
      <w:r w:rsidRPr="765DEA17" w:rsidR="713107E9">
        <w:rPr>
          <w:rFonts w:ascii="Times New Roman" w:hAnsi="Times New Roman" w:eastAsia="Times New Roman" w:cs="Times New Roman"/>
          <w:highlight w:val="white"/>
          <w:lang w:val="en-GB"/>
        </w:rPr>
        <w:t xml:space="preserve">1 page maximum)</w:t>
      </w:r>
    </w:p>
    <w:p w:rsidRPr="00EB12AE" w:rsidR="00205CA0" w:rsidP="6CC4AB22" w:rsidRDefault="00205CA0" w14:paraId="3FCE7C2F" w14:textId="6893EC10">
      <w:pPr>
        <w:spacing w:after="0" w:line="240" w:lineRule="auto"/>
        <w:ind w:start="360" w:end="10"/>
        <w:jc w:val="both"/>
        <w:rPr>
          <w:rFonts w:ascii="Times New Roman" w:hAnsi="Times New Roman" w:eastAsia="Times New Roman" w:cs="Times New Roman"/>
          <w:b/>
          <w:bCs/>
          <w:highlight w:val="white"/>
          <w:lang w:val="en-GB"/>
        </w:rPr>
      </w:pPr>
    </w:p>
    <w:p w:rsidRPr="00EB12AE" w:rsidR="00205CA0" w:rsidP="00A6707E" w:rsidRDefault="45BDCFD7" w14:paraId="51BF7406" w14:textId="539B5A28">
      <w:pPr>
        <w:pStyle w:val="Paragraphedeliste"/>
        <w:numPr>
          <w:ilvl w:val="0"/>
          <w:numId w:val="3"/>
        </w:numPr>
        <w:spacing w:after="0" w:line="240" w:lineRule="auto"/>
        <w:ind w:start="450"/>
        <w:jc w:val="both"/>
        <w:rPr>
          <w:rFonts w:ascii="Times New Roman" w:hAnsi="Times New Roman" w:eastAsia="Times New Roman" w:cs="Times New Roman"/>
          <w:i/>
          <w:iCs/>
          <w:lang w:val="en-GB"/>
        </w:rPr>
      </w:pPr>
      <w:r w:rsidRPr="1D4A3784">
        <w:rPr>
          <w:rFonts w:ascii="Times New Roman" w:hAnsi="Times New Roman" w:eastAsia="Times New Roman" w:cs="Times New Roman"/>
          <w:i/>
          <w:iCs/>
          <w:lang w:val="en-GB"/>
        </w:rPr>
        <w:t xml:space="preserve">Décrire l'état actuel de la cohésion sociale </w:t>
      </w:r>
      <w:r w:rsidRPr="1D4A3784" w:rsidR="1E1187BF">
        <w:rPr>
          <w:rFonts w:ascii="Times New Roman" w:hAnsi="Times New Roman" w:eastAsia="Times New Roman" w:cs="Times New Roman"/>
          <w:i/>
          <w:iCs/>
          <w:lang w:val="en-GB"/>
        </w:rPr>
        <w:t xml:space="preserve">et de la situation conflictuelle </w:t>
      </w:r>
      <w:r w:rsidRPr="1D4A3784">
        <w:rPr>
          <w:rFonts w:ascii="Times New Roman" w:hAnsi="Times New Roman" w:eastAsia="Times New Roman" w:cs="Times New Roman"/>
          <w:i/>
          <w:iCs/>
          <w:lang w:val="en-GB"/>
        </w:rPr>
        <w:t xml:space="preserve">dans la zone cible du projet, en identifiant les dynamiques locales, les tensions potentielles ou existantes entre les groupes et les facteurs qui favorisent la paix et le dialogue.</w:t>
      </w:r>
    </w:p>
    <w:p w:rsidR="78C58C60" w:rsidP="1D4A3784" w:rsidRDefault="78C58C60" w14:paraId="251C30B7" w14:textId="564A0094">
      <w:pPr>
        <w:pStyle w:val="Paragraphedeliste"/>
        <w:numPr>
          <w:ilvl w:val="0"/>
          <w:numId w:val="3"/>
        </w:numPr>
        <w:spacing w:after="0" w:line="240" w:lineRule="auto"/>
        <w:ind w:start="450"/>
        <w:jc w:val="both"/>
        <w:rPr>
          <w:rFonts w:ascii="Times New Roman" w:hAnsi="Times New Roman" w:eastAsia="Times New Roman" w:cs="Times New Roman"/>
          <w:i/>
          <w:iCs/>
        </w:rPr>
      </w:pPr>
      <w:r w:rsidRPr="1D4A3784">
        <w:rPr>
          <w:rFonts w:ascii="Times New Roman" w:hAnsi="Times New Roman" w:eastAsia="Times New Roman" w:cs="Times New Roman"/>
          <w:i/>
          <w:iCs/>
        </w:rPr>
        <w:t xml:space="preserve">Expliquez comment votre projet intègre la sensibilité aux conflits et les approches "Do No Harm", en veillant à ce que les interventions n'exacerbent pas involontairement les tensions. Décrivez les principales dynamiques de conflit, les acteurs et les divisions sociales susceptibles d'affecter ou d'être affectés par l'intervention proposée. Détaillez les mesures mises en place pour prévenir ou atténuer les risques, appliquer une approche "Ne pas nuire" et garantir une participation inclusive et équitable.</w:t>
      </w:r>
    </w:p>
    <w:p w:rsidRPr="00EB12AE" w:rsidR="00205CA0" w:rsidP="00A6707E" w:rsidRDefault="6538A549" w14:paraId="207FAD12" w14:textId="675D08AD">
      <w:pPr>
        <w:pStyle w:val="Paragraphedeliste"/>
        <w:numPr>
          <w:ilvl w:val="0"/>
          <w:numId w:val="3"/>
        </w:numPr>
        <w:spacing w:after="0" w:line="240" w:lineRule="auto"/>
        <w:ind w:start="450"/>
        <w:jc w:val="both"/>
        <w:rPr>
          <w:rFonts w:ascii="Times New Roman" w:hAnsi="Times New Roman" w:eastAsia="Times New Roman" w:cs="Times New Roman"/>
          <w:i/>
          <w:iCs/>
        </w:rPr>
      </w:pPr>
      <w:r w:rsidRPr="765DEA17">
        <w:rPr>
          <w:rFonts w:ascii="Times New Roman" w:hAnsi="Times New Roman" w:eastAsia="Times New Roman" w:cs="Times New Roman"/>
          <w:i/>
          <w:iCs/>
        </w:rPr>
        <w:t xml:space="preserve">Le cas échéant, précisez les partenariats locaux, les mécanismes de consultation communautaire ou les voies d'orientation qui seront mis à profit pour garantir une mise en œuvre adaptée au contexte, tenant compte des conflits et ne causant pas de préjudice.</w:t>
      </w:r>
    </w:p>
    <w:p w:rsidRPr="00EB12AE" w:rsidR="00205CA0" w:rsidP="6CC4AB22" w:rsidRDefault="00205CA0" w14:paraId="2294797B" w14:textId="6133E738">
      <w:pPr>
        <w:pStyle w:val="Paragraphedeliste"/>
        <w:spacing w:after="0" w:line="240" w:lineRule="auto"/>
        <w:ind w:start="1080"/>
        <w:jc w:val="both"/>
        <w:rPr>
          <w:rFonts w:ascii="Times New Roman" w:hAnsi="Times New Roman" w:eastAsia="Times New Roman" w:cs="Times New Roman"/>
          <w:i/>
          <w:iCs/>
          <w:lang w:val="en-GB"/>
        </w:rPr>
      </w:pPr>
    </w:p>
    <w:p w:rsidRPr="00EB12AE" w:rsidR="00205CA0" w:rsidP="6CC4AB22" w:rsidRDefault="00205CA0" w14:paraId="5742E040" w14:textId="26D079E3">
      <w:pPr>
        <w:spacing w:after="0" w:line="240" w:lineRule="auto"/>
        <w:ind w:start="360" w:end="10"/>
        <w:jc w:val="both"/>
        <w:rPr>
          <w:rFonts w:ascii="Times New Roman" w:hAnsi="Times New Roman" w:eastAsia="Times New Roman" w:cs="Times New Roman"/>
          <w:b/>
          <w:bCs/>
          <w:highlight w:val="white"/>
          <w:lang w:val="en-GB"/>
        </w:rPr>
      </w:pPr>
    </w:p>
    <w:p w:rsidRPr="00EB12AE" w:rsidR="00205CA0" w:rsidP="6CC4AB22" w:rsidRDefault="00205CA0" w14:paraId="37F02F96" w14:textId="6816F21A">
      <w:pPr>
        <w:spacing w:after="0" w:line="240" w:lineRule="auto"/>
        <w:ind w:start="360" w:end="10"/>
        <w:jc w:val="both"/>
        <w:rPr>
          <w:rFonts w:ascii="Times New Roman" w:hAnsi="Times New Roman" w:eastAsia="Times New Roman" w:cs="Times New Roman"/>
          <w:b/>
          <w:bCs/>
          <w:highlight w:val="white"/>
          <w:lang w:val="en-GB"/>
        </w:rPr>
      </w:pPr>
    </w:p>
    <w:p w:rsidR="00770242" w:rsidP="00770242" w:rsidRDefault="1953CCE3" w14:paraId="791A833A" w14:textId="7AA001AD">
      <w:pPr>
        <w:pBdr>
          <w:top w:val="nil"/>
          <w:left w:val="nil"/>
          <w:bottom w:val="nil"/>
          <w:right w:val="nil"/>
          <w:between w:val="nil"/>
        </w:pBdr>
        <w:spacing w:after="0" w:line="240" w:lineRule="auto"/>
        <w:ind w:end="10"/>
        <w:jc w:val="both"/>
        <w:rPr>
          <w:rFonts w:ascii="Times New Roman" w:hAnsi="Times New Roman" w:eastAsia="Times New Roman" w:cs="Times New Roman"/>
          <w:b/>
          <w:bCs/>
        </w:rPr>
      </w:pPr>
      <w:r w:rsidRPr="765DEA17">
        <w:rPr>
          <w:rFonts w:ascii="Times New Roman" w:hAnsi="Times New Roman" w:eastAsia="Times New Roman" w:cs="Times New Roman"/>
          <w:b/>
          <w:bCs/>
          <w:highlight w:val="white"/>
        </w:rPr>
        <w:t xml:space="preserve">Section </w:t>
      </w:r>
      <w:r w:rsidRPr="765DEA17" w:rsidR="01B44257">
        <w:rPr>
          <w:rFonts w:ascii="Times New Roman" w:hAnsi="Times New Roman" w:eastAsia="Times New Roman" w:cs="Times New Roman"/>
          <w:b/>
          <w:bCs/>
          <w:highlight w:val="white"/>
        </w:rPr>
        <w:t xml:space="preserve">5 </w:t>
      </w:r>
      <w:r w:rsidRPr="765DEA17" w:rsidR="006A2A89">
        <w:rPr>
          <w:rFonts w:ascii="Times New Roman" w:hAnsi="Times New Roman" w:eastAsia="Times New Roman" w:cs="Times New Roman"/>
          <w:b/>
          <w:bCs/>
          <w:highlight w:val="white"/>
        </w:rPr>
        <w:t xml:space="preserve">: </w:t>
      </w:r>
      <w:r w:rsidRPr="765DEA17" w:rsidR="5AE5A3A6">
        <w:rPr>
          <w:rFonts w:ascii="Times New Roman" w:hAnsi="Times New Roman" w:eastAsia="Times New Roman" w:cs="Times New Roman"/>
          <w:b/>
          <w:bCs/>
          <w:highlight w:val="white"/>
        </w:rPr>
        <w:t xml:space="preserve">Coordination </w:t>
      </w:r>
      <w:r w:rsidRPr="765DEA17" w:rsidR="006A2A89">
        <w:rPr>
          <w:rFonts w:ascii="Times New Roman" w:hAnsi="Times New Roman" w:eastAsia="Times New Roman" w:cs="Times New Roman"/>
          <w:b/>
          <w:bCs/>
          <w:highlight w:val="white"/>
        </w:rPr>
        <w:t xml:space="preserve">interne </w:t>
      </w:r>
      <w:r w:rsidRPr="765DEA17" w:rsidR="36C23E1F">
        <w:rPr>
          <w:rFonts w:ascii="Times New Roman" w:hAnsi="Times New Roman" w:eastAsia="Times New Roman" w:cs="Times New Roman"/>
          <w:b/>
          <w:bCs/>
          <w:highlight w:val="white"/>
        </w:rPr>
        <w:t xml:space="preserve">au sein du consortium </w:t>
      </w:r>
      <w:r w:rsidRPr="765DEA17" w:rsidR="4DBB326B">
        <w:rPr>
          <w:rFonts w:ascii="Times New Roman" w:hAnsi="Times New Roman" w:eastAsia="Times New Roman" w:cs="Times New Roman"/>
          <w:b/>
          <w:bCs/>
          <w:highlight w:val="white"/>
        </w:rPr>
        <w:t xml:space="preserve">et </w:t>
      </w:r>
      <w:r w:rsidRPr="765DEA17" w:rsidR="36C23E1F">
        <w:rPr>
          <w:rFonts w:ascii="Times New Roman" w:hAnsi="Times New Roman" w:eastAsia="Times New Roman" w:cs="Times New Roman"/>
          <w:b/>
          <w:bCs/>
          <w:highlight w:val="white"/>
        </w:rPr>
        <w:t xml:space="preserve">stratégie de </w:t>
      </w:r>
      <w:r w:rsidRPr="765DEA17" w:rsidR="009C1D27">
        <w:rPr>
          <w:rFonts w:ascii="Times New Roman" w:hAnsi="Times New Roman" w:eastAsia="Times New Roman" w:cs="Times New Roman"/>
          <w:b/>
          <w:bCs/>
          <w:highlight w:val="white"/>
        </w:rPr>
        <w:t xml:space="preserve">localisation </w:t>
      </w:r>
    </w:p>
    <w:p w:rsidR="00770242" w:rsidP="00770242" w:rsidRDefault="00770242" w14:paraId="0D67F265" w14:textId="77777777">
      <w:pPr>
        <w:pBdr>
          <w:top w:val="nil"/>
          <w:left w:val="nil"/>
          <w:bottom w:val="nil"/>
          <w:right w:val="nil"/>
          <w:between w:val="nil"/>
        </w:pBdr>
        <w:spacing w:after="0" w:line="240" w:lineRule="auto"/>
        <w:ind w:end="10"/>
        <w:jc w:val="both"/>
        <w:rPr>
          <w:rFonts w:ascii="Times New Roman" w:hAnsi="Times New Roman" w:eastAsia="Times New Roman" w:cs="Times New Roman"/>
          <w:b/>
          <w:bCs/>
        </w:rPr>
      </w:pPr>
    </w:p>
    <w:p w:rsidR="008072C0" w:rsidP="3FD7475B" w:rsidRDefault="00770242" w14:paraId="5A056FED" w14:textId="5DC7D57E">
      <w:pPr>
        <w:pBdr>
          <w:top w:val="nil"/>
          <w:left w:val="nil"/>
          <w:bottom w:val="nil"/>
          <w:right w:val="nil"/>
          <w:between w:val="nil"/>
        </w:pBdr>
        <w:spacing w:after="0" w:line="240" w:lineRule="auto"/>
        <w:ind w:end="10"/>
        <w:jc w:val="both"/>
        <w:rPr>
          <w:rFonts w:ascii="Times New Roman" w:hAnsi="Times New Roman" w:eastAsia="Times New Roman" w:cs="Times New Roman"/>
          <w:i/>
          <w:iCs/>
        </w:rPr>
      </w:pPr>
      <w:r w:rsidRPr="00770242">
        <w:rPr>
          <w:rFonts w:ascii="Times New Roman" w:hAnsi="Times New Roman" w:eastAsia="Times New Roman" w:cs="Times New Roman"/>
          <w:i/>
          <w:iCs/>
        </w:rPr>
        <w:t xml:space="preserve">(Conformément à la note d'orientation du SRF sur la localisation au sein des consortiums dirigés par des partenaires internationaux - 1 page maximum)</w:t>
      </w:r>
      <w:r w:rsidR="001A78F7">
        <w:rPr>
          <w:rFonts w:ascii="Times New Roman" w:hAnsi="Times New Roman" w:eastAsia="Times New Roman" w:cs="Times New Roman"/>
          <w:i/>
          <w:iCs/>
        </w:rPr>
        <w:t xml:space="preserve">.</w:t>
      </w:r>
    </w:p>
    <w:p w:rsidRPr="008072C0" w:rsidR="008072C0" w:rsidP="3FD7475B" w:rsidRDefault="008072C0" w14:paraId="13A5E17B" w14:textId="77777777">
      <w:pPr>
        <w:pBdr>
          <w:top w:val="nil"/>
          <w:left w:val="nil"/>
          <w:bottom w:val="nil"/>
          <w:right w:val="nil"/>
          <w:between w:val="nil"/>
        </w:pBdr>
        <w:spacing w:after="0" w:line="240" w:lineRule="auto"/>
        <w:ind w:end="10"/>
        <w:jc w:val="both"/>
        <w:rPr>
          <w:rFonts w:ascii="Times New Roman" w:hAnsi="Times New Roman" w:eastAsia="Times New Roman" w:cs="Times New Roman"/>
          <w:i/>
          <w:highlight w:val="yellow"/>
          <w:lang w:val="en-GB"/>
        </w:rPr>
      </w:pPr>
    </w:p>
    <w:p w:rsidRPr="008072C0" w:rsidR="00CB0A23" w:rsidP="008072C0" w:rsidRDefault="00197CEB" w14:paraId="5BFBF312" w14:textId="72719123">
      <w:pPr>
        <w:spacing w:after="0" w:line="240" w:lineRule="auto"/>
        <w:ind w:end="10"/>
        <w:jc w:val="both"/>
        <w:rPr>
          <w:rFonts w:ascii="Times New Roman" w:hAnsi="Times New Roman" w:eastAsia="Times New Roman" w:cs="Times New Roman"/>
          <w:b/>
          <w:bCs/>
          <w:lang w:val="en-GB"/>
        </w:rPr>
      </w:pPr>
      <w:r>
        <w:rPr>
          <w:rFonts w:ascii="Times New Roman" w:hAnsi="Times New Roman" w:eastAsia="Times New Roman" w:cs="Times New Roman"/>
          <w:b/>
          <w:bCs/>
          <w:lang w:val="en-GB"/>
        </w:rPr>
        <w:t xml:space="preserve">Section 5a. </w:t>
      </w:r>
      <w:r w:rsidRPr="00197CEB" w:rsidR="00CB0A23">
        <w:rPr>
          <w:rFonts w:ascii="Times New Roman" w:hAnsi="Times New Roman" w:eastAsia="Times New Roman" w:cs="Times New Roman"/>
          <w:b/>
          <w:bCs/>
          <w:lang w:val="en-GB"/>
        </w:rPr>
        <w:t xml:space="preserve">Stratégie de localisation</w:t>
      </w:r>
    </w:p>
    <w:p w:rsidRPr="001B3ECD" w:rsidR="00CB0A23" w:rsidP="00CB0A23" w:rsidRDefault="00CB0A23" w14:paraId="7FA6767D" w14:textId="45B26081">
      <w:pPr>
        <w:pStyle w:val="Paragraphedeliste"/>
        <w:numPr>
          <w:ilvl w:val="0"/>
          <w:numId w:val="2"/>
        </w:numPr>
        <w:spacing w:after="0" w:line="240" w:lineRule="auto"/>
        <w:ind w:end="10"/>
        <w:jc w:val="both"/>
        <w:rPr>
          <w:rFonts w:ascii="Times New Roman" w:hAnsi="Times New Roman" w:eastAsia="Times New Roman" w:cs="Times New Roman"/>
          <w:b/>
          <w:bCs/>
          <w:lang w:val="en-GB"/>
        </w:rPr>
      </w:pPr>
      <w:r w:rsidRPr="001B3ECD">
        <w:rPr>
          <w:rFonts w:ascii="Times New Roman" w:hAnsi="Times New Roman" w:eastAsia="Times New Roman" w:cs="Times New Roman"/>
          <w:b/>
          <w:bCs/>
          <w:lang w:val="en-GB"/>
        </w:rPr>
        <w:t xml:space="preserve">Types d'implication avec les acteurs locaux</w:t>
      </w:r>
    </w:p>
    <w:p w:rsidRPr="008072C0" w:rsidR="00722AA9" w:rsidP="008072C0" w:rsidRDefault="00722AA9" w14:paraId="58369AC9" w14:textId="082CE1F9">
      <w:pPr>
        <w:pStyle w:val="Paragraphedeliste"/>
        <w:spacing w:after="0" w:line="240" w:lineRule="auto"/>
        <w:ind w:end="10"/>
        <w:jc w:val="both"/>
        <w:rPr>
          <w:rFonts w:ascii="Times New Roman" w:hAnsi="Times New Roman" w:eastAsia="Times New Roman" w:cs="Times New Roman"/>
          <w:i/>
          <w:iCs/>
          <w:lang w:val="en-GB"/>
        </w:rPr>
      </w:pPr>
      <w:r w:rsidRPr="00722AA9">
        <w:rPr>
          <w:rFonts w:ascii="Times New Roman" w:hAnsi="Times New Roman" w:eastAsia="Times New Roman" w:cs="Times New Roman"/>
          <w:i/>
          <w:iCs/>
          <w:lang w:val="en-GB"/>
        </w:rPr>
        <w:t xml:space="preserve">Expliquez votre stratégie de localisation et la manière dont le projet cherche à renforcer le rôle des acteurs locaux, entendus ici </w:t>
      </w:r>
      <w:r>
        <w:rPr>
          <w:rFonts w:ascii="Times New Roman" w:hAnsi="Times New Roman" w:eastAsia="Times New Roman" w:cs="Times New Roman"/>
          <w:i/>
          <w:iCs/>
          <w:lang w:val="en-GB"/>
        </w:rPr>
        <w:t xml:space="preserve">comme les </w:t>
      </w:r>
      <w:r w:rsidRPr="00722AA9">
        <w:rPr>
          <w:rFonts w:ascii="Times New Roman" w:hAnsi="Times New Roman" w:eastAsia="Times New Roman" w:cs="Times New Roman"/>
          <w:i/>
          <w:iCs/>
          <w:lang w:val="en-GB"/>
        </w:rPr>
        <w:t xml:space="preserve">ONG nationales et locales</w:t>
      </w:r>
      <w:r>
        <w:rPr>
          <w:rFonts w:ascii="Times New Roman" w:hAnsi="Times New Roman" w:eastAsia="Times New Roman" w:cs="Times New Roman"/>
          <w:i/>
          <w:iCs/>
          <w:lang w:val="en-GB"/>
        </w:rPr>
        <w:t xml:space="preserve">, les </w:t>
      </w:r>
      <w:r w:rsidRPr="00722AA9">
        <w:rPr>
          <w:rFonts w:ascii="Times New Roman" w:hAnsi="Times New Roman" w:eastAsia="Times New Roman" w:cs="Times New Roman"/>
          <w:i/>
          <w:iCs/>
          <w:lang w:val="en-GB"/>
        </w:rPr>
        <w:t xml:space="preserve">organisations communautaires</w:t>
      </w:r>
      <w:r>
        <w:rPr>
          <w:rFonts w:ascii="Times New Roman" w:hAnsi="Times New Roman" w:eastAsia="Times New Roman" w:cs="Times New Roman"/>
          <w:i/>
          <w:iCs/>
          <w:lang w:val="en-GB"/>
        </w:rPr>
        <w:t xml:space="preserve">, les </w:t>
      </w:r>
      <w:r w:rsidRPr="00722AA9">
        <w:rPr>
          <w:rFonts w:ascii="Times New Roman" w:hAnsi="Times New Roman" w:eastAsia="Times New Roman" w:cs="Times New Roman"/>
          <w:i/>
          <w:iCs/>
          <w:lang w:val="en-GB"/>
        </w:rPr>
        <w:t xml:space="preserve">communautés locales </w:t>
      </w:r>
      <w:r>
        <w:rPr>
          <w:rFonts w:ascii="Times New Roman" w:hAnsi="Times New Roman" w:eastAsia="Times New Roman" w:cs="Times New Roman"/>
          <w:i/>
          <w:iCs/>
          <w:lang w:val="en-GB"/>
        </w:rPr>
        <w:t xml:space="preserve">et les </w:t>
      </w:r>
      <w:r w:rsidRPr="00722AA9">
        <w:rPr>
          <w:rFonts w:ascii="Times New Roman" w:hAnsi="Times New Roman" w:eastAsia="Times New Roman" w:cs="Times New Roman"/>
          <w:i/>
          <w:iCs/>
          <w:lang w:val="en-GB"/>
        </w:rPr>
        <w:t xml:space="preserve">autorités locales</w:t>
      </w:r>
      <w:r>
        <w:rPr>
          <w:rFonts w:ascii="Times New Roman" w:hAnsi="Times New Roman" w:eastAsia="Times New Roman" w:cs="Times New Roman"/>
          <w:i/>
          <w:iCs/>
          <w:lang w:val="en-GB"/>
        </w:rPr>
        <w:t xml:space="preserve">. </w:t>
      </w:r>
      <w:r w:rsidRPr="00722AA9">
        <w:rPr>
          <w:rFonts w:ascii="Times New Roman" w:hAnsi="Times New Roman" w:eastAsia="Times New Roman" w:cs="Times New Roman"/>
          <w:i/>
          <w:iCs/>
          <w:lang w:val="en-GB"/>
        </w:rPr>
        <w:t xml:space="preserve">Précisez les différentes formes d'implication envisagées (par exemple, mise en œuvre directe, codirection, participation aux structures de gouvernance, implication dans l'évaluation des besoins ou les boucles de retour d'information). Décrivez comment ces acteurs contribuent au projet au-delà de la mise en œuvre et comment leur leadership ou leur influence est encouragé tout au long du cycle du projet.</w:t>
      </w:r>
    </w:p>
    <w:p w:rsidR="00EB4DB9" w:rsidP="00EB4DB9" w:rsidRDefault="00CB0A23" w14:paraId="2600BD38" w14:textId="63ADE73C">
      <w:pPr>
        <w:pStyle w:val="Paragraphedeliste"/>
        <w:numPr>
          <w:ilvl w:val="0"/>
          <w:numId w:val="2"/>
        </w:numPr>
        <w:spacing w:after="0" w:line="240" w:lineRule="auto"/>
        <w:ind w:end="10"/>
        <w:jc w:val="both"/>
        <w:rPr>
          <w:rFonts w:ascii="Times New Roman" w:hAnsi="Times New Roman" w:eastAsia="Times New Roman" w:cs="Times New Roman"/>
          <w:b/>
          <w:bCs/>
          <w:lang w:val="en-GB"/>
        </w:rPr>
      </w:pPr>
      <w:r w:rsidRPr="001B3ECD">
        <w:rPr>
          <w:rFonts w:ascii="Times New Roman" w:hAnsi="Times New Roman" w:eastAsia="Times New Roman" w:cs="Times New Roman"/>
          <w:b/>
          <w:bCs/>
          <w:lang w:val="en-GB"/>
        </w:rPr>
        <w:t xml:space="preserve">Sélection des partenaires locaux en tant que sous-bénéficiaires</w:t>
      </w:r>
    </w:p>
    <w:p w:rsidRPr="00B94061" w:rsidR="6CC4AB22" w:rsidP="00B94061" w:rsidRDefault="00EB4DB9" w14:paraId="3D20EA9C" w14:textId="0F6EE9EA">
      <w:pPr>
        <w:pStyle w:val="Paragraphedeliste"/>
        <w:spacing w:after="0" w:line="240" w:lineRule="auto"/>
        <w:ind w:end="10"/>
        <w:jc w:val="both"/>
        <w:rPr>
          <w:rFonts w:ascii="Times New Roman" w:hAnsi="Times New Roman" w:eastAsia="Times New Roman" w:cs="Times New Roman"/>
          <w:b/>
          <w:bCs/>
          <w:lang w:val="en-GB"/>
        </w:rPr>
      </w:pPr>
      <w:r w:rsidRPr="00EB4DB9">
        <w:rPr>
          <w:rFonts w:ascii="Times New Roman" w:hAnsi="Times New Roman" w:eastAsia="Times New Roman" w:cs="Times New Roman"/>
          <w:i/>
          <w:iCs/>
          <w:lang w:val="en-GB"/>
        </w:rPr>
        <w:t xml:space="preserve">Présentez la logique qui sous-tend la sélection des partenaires locaux. Indiquez si ces partenariats sont préexistants ou nouvellement </w:t>
      </w:r>
      <w:r w:rsidRPr="00EB4DB9" w:rsidR="00B94061">
        <w:rPr>
          <w:rFonts w:ascii="Times New Roman" w:hAnsi="Times New Roman" w:eastAsia="Times New Roman" w:cs="Times New Roman"/>
          <w:i/>
          <w:iCs/>
          <w:lang w:val="en-GB"/>
        </w:rPr>
        <w:t xml:space="preserve">établis et </w:t>
      </w:r>
      <w:r w:rsidRPr="00EB4DB9">
        <w:rPr>
          <w:rFonts w:ascii="Times New Roman" w:hAnsi="Times New Roman" w:eastAsia="Times New Roman" w:cs="Times New Roman"/>
          <w:i/>
          <w:iCs/>
          <w:lang w:val="en-GB"/>
        </w:rPr>
        <w:t xml:space="preserve">fournissez des informations clés sur l</w:t>
      </w:r>
      <w:r>
        <w:rPr>
          <w:rFonts w:ascii="Times New Roman" w:hAnsi="Times New Roman" w:eastAsia="Times New Roman" w:cs="Times New Roman"/>
          <w:i/>
          <w:iCs/>
          <w:lang w:val="en-GB"/>
        </w:rPr>
        <w:t xml:space="preserve">'</w:t>
      </w:r>
      <w:r w:rsidRPr="00EB4DB9">
        <w:rPr>
          <w:rFonts w:ascii="Times New Roman" w:hAnsi="Times New Roman" w:eastAsia="Times New Roman" w:cs="Times New Roman"/>
          <w:i/>
          <w:iCs/>
          <w:lang w:val="en-GB"/>
        </w:rPr>
        <w:t xml:space="preserve">historique et la collaboration passée, le cas échéant, </w:t>
      </w:r>
      <w:r w:rsidRPr="00EB4DB9">
        <w:rPr>
          <w:rFonts w:ascii="Times New Roman" w:hAnsi="Times New Roman" w:eastAsia="Times New Roman" w:cs="Times New Roman"/>
          <w:i/>
          <w:iCs/>
          <w:lang w:val="en-GB"/>
        </w:rPr>
        <w:t xml:space="preserve">la valeur ajoutée respective de chaque partenaire </w:t>
      </w:r>
      <w:r w:rsidR="00B94061">
        <w:rPr>
          <w:rFonts w:ascii="Times New Roman" w:hAnsi="Times New Roman" w:eastAsia="Times New Roman" w:cs="Times New Roman"/>
          <w:i/>
          <w:iCs/>
          <w:lang w:val="en-GB"/>
        </w:rPr>
        <w:t xml:space="preserve">et la </w:t>
      </w:r>
      <w:r w:rsidRPr="00EB4DB9">
        <w:rPr>
          <w:rFonts w:ascii="Times New Roman" w:hAnsi="Times New Roman" w:eastAsia="Times New Roman" w:cs="Times New Roman"/>
          <w:i/>
          <w:iCs/>
          <w:lang w:val="en-GB"/>
        </w:rPr>
        <w:t xml:space="preserve">manière dont la combinaison des acteurs contribue à une réponse pertinente, inclusive et percutante</w:t>
      </w:r>
      <w:r w:rsidR="00B94061">
        <w:rPr>
          <w:rFonts w:ascii="Times New Roman" w:hAnsi="Times New Roman" w:eastAsia="Times New Roman" w:cs="Times New Roman"/>
          <w:i/>
          <w:iCs/>
          <w:lang w:val="en-GB"/>
        </w:rPr>
        <w:t xml:space="preserve">. </w:t>
      </w:r>
      <w:r w:rsidRPr="00EB4DB9">
        <w:rPr>
          <w:rFonts w:ascii="Times New Roman" w:hAnsi="Times New Roman" w:eastAsia="Times New Roman" w:cs="Times New Roman"/>
          <w:i/>
          <w:iCs/>
          <w:lang w:val="en-GB"/>
        </w:rPr>
        <w:t xml:space="preserve">Expliquez comment le projet s'appuie sur ces partenariats pour favoriser une collaboration plus équitable et contribuer à la durabilité du leadership des acteurs locaux dans la réponse.</w:t>
      </w:r>
    </w:p>
    <w:p w:rsidR="001368A9" w:rsidP="6CC4AB22" w:rsidRDefault="001368A9" w14:paraId="270F3CBC" w14:textId="77777777">
      <w:pPr>
        <w:spacing w:after="0" w:line="240" w:lineRule="auto"/>
        <w:ind w:end="10"/>
        <w:jc w:val="both"/>
        <w:rPr>
          <w:rFonts w:ascii="Times New Roman" w:hAnsi="Times New Roman" w:eastAsia="Times New Roman" w:cs="Times New Roman"/>
          <w:i/>
          <w:iCs/>
          <w:lang w:val="en-GB"/>
        </w:rPr>
      </w:pPr>
    </w:p>
    <w:p w:rsidR="00E34AA3" w:rsidP="6CC4AB22" w:rsidRDefault="00E34AA3" w14:paraId="60A013BF" w14:textId="77777777">
      <w:pPr>
        <w:spacing w:after="0" w:line="240" w:lineRule="auto"/>
        <w:ind w:end="10"/>
        <w:jc w:val="both"/>
        <w:rPr>
          <w:rFonts w:ascii="Times New Roman" w:hAnsi="Times New Roman" w:eastAsia="Times New Roman" w:cs="Times New Roman"/>
          <w:b/>
          <w:bCs/>
          <w:lang w:val="en-GB"/>
        </w:rPr>
      </w:pPr>
    </w:p>
    <w:p w:rsidRPr="008072C0" w:rsidR="00A0282A" w:rsidP="6CC4AB22" w:rsidRDefault="00A0282A" w14:paraId="4C46E045" w14:textId="06A946D6">
      <w:pPr>
        <w:spacing w:after="0" w:line="240" w:lineRule="auto"/>
        <w:ind w:end="10"/>
        <w:jc w:val="both"/>
        <w:rPr>
          <w:rFonts w:ascii="Times New Roman" w:hAnsi="Times New Roman" w:eastAsia="Times New Roman" w:cs="Times New Roman"/>
          <w:b/>
          <w:bCs/>
          <w:lang w:val="en-GB"/>
        </w:rPr>
      </w:pPr>
      <w:r w:rsidRPr="00A0282A">
        <w:rPr>
          <w:rFonts w:ascii="Times New Roman" w:hAnsi="Times New Roman" w:eastAsia="Times New Roman" w:cs="Times New Roman"/>
          <w:b/>
          <w:bCs/>
          <w:lang w:val="en-GB"/>
        </w:rPr>
        <w:t xml:space="preserve">Section 5b. Dynamique de partenariat. </w:t>
      </w:r>
    </w:p>
    <w:p w:rsidRPr="001B3ECD" w:rsidR="001B3ECD" w:rsidP="001B3ECD" w:rsidRDefault="001B3ECD" w14:paraId="2E03029E" w14:textId="33754BF5">
      <w:pPr>
        <w:pStyle w:val="Paragraphedeliste"/>
        <w:numPr>
          <w:ilvl w:val="0"/>
          <w:numId w:val="28"/>
        </w:numPr>
        <w:spacing w:after="0" w:line="240" w:lineRule="auto"/>
        <w:ind w:end="10"/>
        <w:jc w:val="both"/>
        <w:rPr>
          <w:rFonts w:ascii="Times New Roman" w:hAnsi="Times New Roman" w:eastAsia="Times New Roman" w:cs="Times New Roman"/>
          <w:b/>
          <w:bCs/>
          <w:lang w:val="en-GB"/>
        </w:rPr>
      </w:pPr>
      <w:r w:rsidRPr="001B3ECD">
        <w:rPr>
          <w:rFonts w:ascii="Times New Roman" w:hAnsi="Times New Roman" w:eastAsia="Times New Roman" w:cs="Times New Roman"/>
          <w:b/>
          <w:bCs/>
          <w:lang w:val="en-GB"/>
        </w:rPr>
        <w:t xml:space="preserve">Structure de gouvernance et de coordination interne</w:t>
      </w:r>
    </w:p>
    <w:p w:rsidRPr="001B3ECD" w:rsidR="00AF03C3" w:rsidP="001B3ECD" w:rsidRDefault="00AF03C3" w14:paraId="003C7982" w14:textId="48046F8A">
      <w:pPr>
        <w:spacing w:after="0" w:line="240" w:lineRule="auto"/>
        <w:ind w:end="10"/>
        <w:jc w:val="both"/>
        <w:rPr>
          <w:rFonts w:ascii="Times New Roman" w:hAnsi="Times New Roman" w:eastAsia="Times New Roman" w:cs="Times New Roman"/>
          <w:i/>
          <w:iCs/>
          <w:lang w:val="en-GB"/>
        </w:rPr>
      </w:pPr>
      <w:r w:rsidRPr="00AF03C3">
        <w:rPr>
          <w:rFonts w:ascii="Times New Roman" w:hAnsi="Times New Roman" w:eastAsia="Times New Roman" w:cs="Times New Roman"/>
          <w:i/>
          <w:iCs/>
          <w:lang w:val="en-GB"/>
        </w:rPr>
        <w:t xml:space="preserve">Décrire l'organisation interne du consortium, en précisant les rôles du candidat principal et des boursiers associés. Décrivez la structure de gouvernance, les processus de prise de décision, les mécanismes de coordination et les </w:t>
      </w:r>
      <w:r w:rsidRPr="00AF03C3">
        <w:rPr>
          <w:rFonts w:ascii="Times New Roman" w:hAnsi="Times New Roman" w:eastAsia="Times New Roman" w:cs="Times New Roman"/>
          <w:i/>
          <w:iCs/>
          <w:lang w:val="en-GB"/>
        </w:rPr>
        <w:t xml:space="preserve">systèmes de communication (</w:t>
      </w:r>
      <w:r w:rsidRPr="00AF03C3">
        <w:rPr>
          <w:rFonts w:ascii="Times New Roman" w:hAnsi="Times New Roman" w:eastAsia="Times New Roman" w:cs="Times New Roman"/>
          <w:i/>
          <w:iCs/>
          <w:lang w:val="en-GB"/>
        </w:rPr>
        <w:lastRenderedPageBreak/>
      </w:r>
      <w:r w:rsidRPr="00AF03C3">
        <w:rPr>
          <w:rFonts w:ascii="Times New Roman" w:hAnsi="Times New Roman" w:eastAsia="Times New Roman" w:cs="Times New Roman"/>
          <w:i/>
          <w:iCs/>
          <w:lang w:val="en-GB"/>
        </w:rPr>
        <w:t xml:space="preserve"> ). Indiquez si le partenariat fonctionne de manière latérale ou hiérarchique </w:t>
      </w:r>
      <w:r w:rsidRPr="00AF03C3" w:rsidR="008072C0">
        <w:rPr>
          <w:rFonts w:ascii="Times New Roman" w:hAnsi="Times New Roman" w:eastAsia="Times New Roman" w:cs="Times New Roman"/>
          <w:i/>
          <w:iCs/>
          <w:lang w:val="en-GB"/>
        </w:rPr>
        <w:t xml:space="preserve">et </w:t>
      </w:r>
      <w:r w:rsidRPr="3B63F0B2" w:rsidR="007B031A">
        <w:rPr>
          <w:rFonts w:ascii="Times New Roman" w:hAnsi="Times New Roman" w:eastAsia="Times New Roman" w:cs="Times New Roman"/>
          <w:i/>
          <w:iCs/>
          <w:lang w:val="en-GB"/>
        </w:rPr>
        <w:t xml:space="preserve">expliquez </w:t>
      </w:r>
      <w:r w:rsidRPr="00AF03C3">
        <w:rPr>
          <w:rFonts w:ascii="Times New Roman" w:hAnsi="Times New Roman" w:eastAsia="Times New Roman" w:cs="Times New Roman"/>
          <w:i/>
          <w:iCs/>
          <w:lang w:val="en-GB"/>
        </w:rPr>
        <w:t xml:space="preserve">comment tous les membres sont impliqués de manière significative dans la gestion stratégique et opérationnelle du consortium. Précisez comment ce cadre de coordination interne favorise une réponse cohérente et intégrée, en évitant une approche fragmentée ou cloisonnée entre les secteurs ou les partenaires. Le cas échéant, donnez des exemples de mécanismes de planification conjointe, d'outils partagés ou de mise en œuvre coordonnée sur le terrain.</w:t>
      </w:r>
    </w:p>
    <w:p w:rsidRPr="008072C0" w:rsidR="005F0128" w:rsidP="005F0128" w:rsidRDefault="001B3ECD" w14:paraId="448702A8" w14:textId="36F9F544">
      <w:pPr>
        <w:pStyle w:val="Paragraphedeliste"/>
        <w:numPr>
          <w:ilvl w:val="0"/>
          <w:numId w:val="28"/>
        </w:numPr>
        <w:spacing w:after="0" w:line="240" w:lineRule="auto"/>
        <w:ind w:end="10"/>
        <w:jc w:val="both"/>
        <w:rPr>
          <w:rFonts w:ascii="Times New Roman" w:hAnsi="Times New Roman" w:eastAsia="Times New Roman" w:cs="Times New Roman"/>
          <w:b/>
          <w:bCs/>
          <w:lang w:val="en-GB"/>
        </w:rPr>
      </w:pPr>
      <w:r w:rsidRPr="001B3ECD">
        <w:rPr>
          <w:rFonts w:ascii="Times New Roman" w:hAnsi="Times New Roman" w:eastAsia="Times New Roman" w:cs="Times New Roman"/>
          <w:b/>
          <w:bCs/>
          <w:lang w:val="en-GB"/>
        </w:rPr>
        <w:t xml:space="preserve">Plan de renforcement et de partage des capacités et durabilité</w:t>
      </w:r>
    </w:p>
    <w:p w:rsidRPr="005F0128" w:rsidR="005F0128" w:rsidP="005F0128" w:rsidRDefault="005F0128" w14:paraId="4B01A23B" w14:textId="0FFB776E">
      <w:pPr>
        <w:spacing w:after="0" w:line="240" w:lineRule="auto"/>
        <w:ind w:end="10"/>
        <w:jc w:val="both"/>
        <w:rPr>
          <w:rFonts w:ascii="Times New Roman" w:hAnsi="Times New Roman" w:eastAsia="Times New Roman" w:cs="Times New Roman"/>
          <w:i/>
          <w:iCs/>
          <w:lang w:val="en-GB"/>
        </w:rPr>
      </w:pPr>
      <w:r w:rsidRPr="005F0128">
        <w:rPr>
          <w:rFonts w:ascii="Times New Roman" w:hAnsi="Times New Roman" w:eastAsia="Times New Roman" w:cs="Times New Roman"/>
          <w:i/>
          <w:iCs/>
          <w:lang w:val="en-GB"/>
        </w:rPr>
        <w:t xml:space="preserve">Décrivez les éléments clés de votre plan de renforcement des capacités des partenaires locaux, conformément à l'approche de localisation de SRF. Si une évaluation des capacités a été réalisée, résumez les principales conclusions en termes de forces organisationnelles et de domaines à améliorer. Précisez les types de soutien prévus - tels que la formation, le mentorat, le soutien à la gestion financière, les systèmes MEAL ou l'intégration de la protection - et les mécanismes de suivi des progrès et d'évaluation des résultats. Le cas échéant, expliquez comment ce plan s'aligne sur des stratégies plus larges et à long terme visant à renforcer la durabilité des partenaires locaux au-delà de cette intervention spécifique.</w:t>
      </w:r>
    </w:p>
    <w:p w:rsidRPr="005F0128" w:rsidR="00A0282A" w:rsidP="005F0128" w:rsidRDefault="005F0128" w14:paraId="1F0046D2" w14:textId="18B9A101">
      <w:pPr>
        <w:spacing w:after="0" w:line="240" w:lineRule="auto"/>
        <w:ind w:end="10"/>
        <w:jc w:val="both"/>
        <w:rPr>
          <w:rFonts w:ascii="Times New Roman" w:hAnsi="Times New Roman" w:eastAsia="Times New Roman" w:cs="Times New Roman"/>
          <w:b/>
          <w:bCs/>
          <w:i/>
          <w:iCs/>
          <w:highlight w:val="white"/>
          <w:lang w:val="en-GB"/>
        </w:rPr>
      </w:pPr>
      <w:r w:rsidRPr="005F0128">
        <w:rPr>
          <w:rFonts w:ascii="Times New Roman" w:hAnsi="Times New Roman" w:eastAsia="Times New Roman" w:cs="Times New Roman"/>
          <w:b/>
          <w:bCs/>
          <w:i/>
          <w:iCs/>
          <w:lang w:val="en-GB"/>
        </w:rPr>
        <w:t xml:space="preserve">NB - Exigence de l'annexe : Veuillez joindre le plan de renforcement des capacités (projet ou terminé) pour les partenaires nationaux.</w:t>
      </w:r>
    </w:p>
    <w:p w:rsidR="00A0282A" w:rsidP="6CC4AB22" w:rsidRDefault="00A0282A" w14:paraId="4E0C7F68" w14:textId="77777777">
      <w:pPr>
        <w:spacing w:after="0" w:line="240" w:lineRule="auto"/>
        <w:ind w:end="10"/>
        <w:jc w:val="both"/>
        <w:rPr>
          <w:rFonts w:ascii="Times New Roman" w:hAnsi="Times New Roman" w:eastAsia="Times New Roman" w:cs="Times New Roman"/>
          <w:i/>
          <w:iCs/>
          <w:highlight w:val="white"/>
          <w:lang w:val="en-GB"/>
        </w:rPr>
      </w:pPr>
    </w:p>
    <w:p w:rsidR="005F0128" w:rsidP="6CC4AB22" w:rsidRDefault="005F0128" w14:paraId="495895B1" w14:textId="77777777">
      <w:pPr>
        <w:spacing w:after="0" w:line="240" w:lineRule="auto"/>
        <w:ind w:end="10"/>
        <w:jc w:val="both"/>
        <w:rPr>
          <w:rFonts w:ascii="Times New Roman" w:hAnsi="Times New Roman" w:eastAsia="Times New Roman" w:cs="Times New Roman"/>
          <w:i/>
          <w:iCs/>
          <w:highlight w:val="white"/>
          <w:lang w:val="en-GB"/>
        </w:rPr>
      </w:pPr>
    </w:p>
    <w:p w:rsidR="64D61F2A" w:rsidP="765DEA17" w:rsidRDefault="64D61F2A" w14:paraId="70E5934F" w14:textId="466CA845">
      <w:pPr>
        <w:pBdr>
          <w:top w:val="nil"/>
          <w:left w:val="nil"/>
          <w:bottom w:val="nil"/>
          <w:right w:val="nil"/>
          <w:between w:val="nil"/>
        </w:pBdr>
        <w:spacing w:after="0" w:line="240" w:lineRule="auto"/>
        <w:ind w:end="10"/>
        <w:jc w:val="both"/>
        <w:rPr>
          <w:rFonts w:ascii="Times New Roman" w:hAnsi="Times New Roman" w:eastAsia="Times New Roman" w:cs="Times New Roman"/>
          <w:b/>
          <w:bCs/>
          <w:highlight w:val="white"/>
        </w:rPr>
      </w:pPr>
      <w:r w:rsidRPr="765DEA17">
        <w:rPr>
          <w:rFonts w:ascii="Times New Roman" w:hAnsi="Times New Roman" w:eastAsia="Times New Roman" w:cs="Times New Roman"/>
          <w:b/>
          <w:bCs/>
          <w:highlight w:val="white"/>
        </w:rPr>
        <w:t xml:space="preserve">Section </w:t>
      </w:r>
      <w:r w:rsidRPr="765DEA17" w:rsidR="0E0D6CC5">
        <w:rPr>
          <w:rFonts w:ascii="Times New Roman" w:hAnsi="Times New Roman" w:eastAsia="Times New Roman" w:cs="Times New Roman"/>
          <w:b/>
          <w:bCs/>
          <w:highlight w:val="white"/>
        </w:rPr>
        <w:t xml:space="preserve">6 </w:t>
      </w:r>
      <w:r w:rsidRPr="765DEA17" w:rsidR="55B26B03">
        <w:rPr>
          <w:rFonts w:ascii="Times New Roman" w:hAnsi="Times New Roman" w:eastAsia="Times New Roman" w:cs="Times New Roman"/>
          <w:b/>
          <w:bCs/>
          <w:highlight w:val="white"/>
        </w:rPr>
        <w:t xml:space="preserve">: </w:t>
      </w:r>
      <w:r w:rsidRPr="765DEA17">
        <w:rPr>
          <w:rFonts w:ascii="Times New Roman" w:hAnsi="Times New Roman" w:eastAsia="Times New Roman" w:cs="Times New Roman"/>
          <w:b/>
          <w:bCs/>
          <w:highlight w:val="white"/>
        </w:rPr>
        <w:t xml:space="preserve">Coordination externe et synergie avec d'autres entités (1 page maximum)</w:t>
      </w:r>
    </w:p>
    <w:p w:rsidR="64D61F2A" w:rsidP="6CC4AB22" w:rsidRDefault="64D61F2A" w14:paraId="2EE2DA36" w14:textId="34006958">
      <w:pPr>
        <w:pStyle w:val="Paragraphedeliste"/>
        <w:numPr>
          <w:ilvl w:val="0"/>
          <w:numId w:val="15"/>
        </w:numPr>
        <w:spacing w:after="0" w:line="240" w:lineRule="auto"/>
        <w:ind w:start="630" w:end="10"/>
        <w:jc w:val="both"/>
        <w:rPr>
          <w:rFonts w:ascii="Times New Roman" w:hAnsi="Times New Roman" w:eastAsia="Times New Roman" w:cs="Times New Roman"/>
          <w:i/>
          <w:iCs/>
          <w:highlight w:val="white"/>
          <w:lang w:val="en-GB"/>
        </w:rPr>
      </w:pPr>
      <w:r w:rsidRPr="6CC4AB22">
        <w:rPr>
          <w:rFonts w:ascii="Times New Roman" w:hAnsi="Times New Roman" w:eastAsia="Times New Roman" w:cs="Times New Roman"/>
          <w:i/>
          <w:iCs/>
          <w:highlight w:val="white"/>
          <w:lang w:val="en-GB"/>
        </w:rPr>
        <w:t xml:space="preserve">Veuillez décrire l'approche du projet en matière de coordination aux niveaux sectoriel et stratégique.</w:t>
      </w:r>
    </w:p>
    <w:p w:rsidR="64D61F2A" w:rsidP="6CC4AB22" w:rsidRDefault="64D61F2A" w14:paraId="5800D216" w14:textId="1E00631B">
      <w:pPr>
        <w:pStyle w:val="Paragraphedeliste"/>
        <w:numPr>
          <w:ilvl w:val="0"/>
          <w:numId w:val="15"/>
        </w:numPr>
        <w:spacing w:after="0" w:line="240" w:lineRule="auto"/>
        <w:ind w:start="630" w:end="10"/>
        <w:jc w:val="both"/>
        <w:rPr>
          <w:rFonts w:ascii="Times New Roman" w:hAnsi="Times New Roman" w:eastAsia="Times New Roman" w:cs="Times New Roman"/>
          <w:i/>
          <w:iCs/>
          <w:highlight w:val="white"/>
        </w:rPr>
      </w:pPr>
      <w:r w:rsidRPr="6CC4AB22">
        <w:rPr>
          <w:rFonts w:ascii="Times New Roman" w:hAnsi="Times New Roman" w:eastAsia="Times New Roman" w:cs="Times New Roman"/>
          <w:i/>
          <w:iCs/>
          <w:highlight w:val="white"/>
        </w:rPr>
        <w:t xml:space="preserve">Coordination sectorielle : Expliquez comment le projet s'aligne sur les mécanismes traditionnels de coordination sectorielle tels que les clusters, les groupes thématiques ou d'autres plateformes de coordination pertinentes. Précisez votre engagement dans ces structures et comment le projet contribue à la cohérence et aux complémentarités sectorielles.</w:t>
      </w:r>
    </w:p>
    <w:p w:rsidR="64D61F2A" w:rsidP="765DEA17" w:rsidRDefault="64D61F2A" w14:paraId="19492EFB" w14:textId="60FA93CA">
      <w:pPr>
        <w:pStyle w:val="Paragraphedeliste"/>
        <w:numPr>
          <w:ilvl w:val="0"/>
          <w:numId w:val="15"/>
        </w:numPr>
        <w:spacing w:after="0" w:line="240" w:lineRule="auto"/>
        <w:ind w:start="630" w:end="10"/>
        <w:jc w:val="both"/>
        <w:rPr>
          <w:rFonts w:ascii="Times New Roman" w:hAnsi="Times New Roman" w:eastAsia="Times New Roman" w:cs="Times New Roman"/>
          <w:i/>
          <w:iCs/>
          <w:highlight w:val="white"/>
        </w:rPr>
      </w:pPr>
      <w:r w:rsidRPr="765DEA17">
        <w:rPr>
          <w:rFonts w:ascii="Times New Roman" w:hAnsi="Times New Roman" w:eastAsia="Times New Roman" w:cs="Times New Roman"/>
          <w:i/>
          <w:iCs/>
          <w:highlight w:val="white"/>
        </w:rPr>
        <w:t xml:space="preserve">Synergie stratégique et opérationnelle : Décrivez les efforts déployés par le projet pour assurer un alignement stratégique et une synergie opérationnelle avec les initiatives majeures, les projets à grande échelle</w:t>
      </w:r>
      <w:r w:rsidRPr="765DEA17" w:rsidR="1437B39A">
        <w:rPr>
          <w:rFonts w:ascii="Times New Roman" w:hAnsi="Times New Roman" w:eastAsia="Times New Roman" w:cs="Times New Roman"/>
          <w:i/>
          <w:iCs/>
          <w:highlight w:val="white"/>
        </w:rPr>
        <w:t xml:space="preserve">, les parties prenantes locales </w:t>
      </w:r>
      <w:r w:rsidRPr="765DEA17">
        <w:rPr>
          <w:rFonts w:ascii="Times New Roman" w:hAnsi="Times New Roman" w:eastAsia="Times New Roman" w:cs="Times New Roman"/>
          <w:i/>
          <w:iCs/>
          <w:highlight w:val="white"/>
        </w:rPr>
        <w:t xml:space="preserve">et les autres acteurs présents dans la zone d'intervention. Expliquez comment le projet complète les programmes existants, évite la duplication et maximise la collaboration pour un plus grand impact. Le cas échéant, mentionnez les </w:t>
      </w:r>
      <w:r w:rsidRPr="765DEA17">
        <w:rPr>
          <w:rFonts w:ascii="Times New Roman" w:hAnsi="Times New Roman" w:eastAsia="Times New Roman" w:cs="Times New Roman"/>
          <w:i/>
          <w:iCs/>
          <w:highlight w:val="white"/>
        </w:rPr>
        <w:t xml:space="preserve">protocoles d'accord</w:t>
      </w:r>
      <w:r w:rsidRPr="765DEA17">
        <w:rPr>
          <w:rFonts w:ascii="Times New Roman" w:hAnsi="Times New Roman" w:eastAsia="Times New Roman" w:cs="Times New Roman"/>
          <w:i/>
          <w:iCs/>
          <w:highlight w:val="white"/>
        </w:rPr>
        <w:t xml:space="preserve">, les voies d'orientation ou les mécanismes de coordination qui améliorent la continuité des services et la cohérence opérationnelle.</w:t>
      </w:r>
    </w:p>
    <w:p w:rsidR="6CC4AB22" w:rsidP="6CC4AB22" w:rsidRDefault="6CC4AB22" w14:paraId="775D62AD" w14:textId="0346FCFA">
      <w:pPr>
        <w:spacing w:after="0" w:line="240" w:lineRule="auto"/>
        <w:ind w:end="10"/>
        <w:jc w:val="both"/>
        <w:rPr>
          <w:rFonts w:ascii="Times New Roman" w:hAnsi="Times New Roman" w:eastAsia="Times New Roman" w:cs="Times New Roman"/>
          <w:i/>
          <w:iCs/>
          <w:highlight w:val="white"/>
          <w:lang w:val="en-GB"/>
        </w:rPr>
      </w:pPr>
    </w:p>
    <w:p w:rsidRPr="00EB12AE" w:rsidR="0099329E" w:rsidP="1D40F530" w:rsidRDefault="0099329E" w14:paraId="3800AC86" w14:textId="22F66458">
      <w:pPr>
        <w:spacing w:after="0" w:line="240" w:lineRule="auto"/>
        <w:ind w:end="10"/>
        <w:jc w:val="both"/>
        <w:rPr>
          <w:rFonts w:ascii="Times New Roman" w:hAnsi="Times New Roman" w:eastAsia="Times New Roman" w:cs="Times New Roman"/>
          <w:b/>
          <w:bCs/>
          <w:lang w:val="en-GB"/>
        </w:rPr>
      </w:pPr>
    </w:p>
    <w:p w:rsidRPr="00EB12AE" w:rsidR="47630CD8" w:rsidP="1D40F530" w:rsidRDefault="3E58D7B4" w14:paraId="263CCD62" w14:textId="73BFAB02">
      <w:pPr>
        <w:spacing w:line="240" w:lineRule="auto"/>
        <w:ind w:end="10"/>
        <w:jc w:val="both"/>
        <w:rPr>
          <w:rFonts w:ascii="Times New Roman" w:hAnsi="Times New Roman" w:eastAsia="Times New Roman" w:cs="Times New Roman"/>
          <w:highlight w:val="white"/>
          <w:lang w:val="en-GB"/>
        </w:rPr>
      </w:pPr>
      <w:r w:rsidRPr="765DEA17">
        <w:rPr>
          <w:rFonts w:ascii="Times New Roman" w:hAnsi="Times New Roman" w:eastAsia="Times New Roman" w:cs="Times New Roman"/>
          <w:b/>
          <w:bCs/>
          <w:highlight w:val="white"/>
          <w:lang w:val="en-GB"/>
        </w:rPr>
        <w:t xml:space="preserve">Section </w:t>
      </w:r>
      <w:r w:rsidRPr="765DEA17" w:rsidR="093B175B">
        <w:rPr>
          <w:rFonts w:ascii="Times New Roman" w:hAnsi="Times New Roman" w:eastAsia="Times New Roman" w:cs="Times New Roman"/>
          <w:b/>
          <w:bCs/>
          <w:highlight w:val="white"/>
          <w:lang w:val="en-GB"/>
        </w:rPr>
        <w:t xml:space="preserve">7 </w:t>
      </w:r>
      <w:r w:rsidRPr="765DEA17" w:rsidR="6B456DE8">
        <w:rPr>
          <w:rFonts w:ascii="Times New Roman" w:hAnsi="Times New Roman" w:eastAsia="Times New Roman" w:cs="Times New Roman"/>
          <w:b/>
          <w:bCs/>
          <w:highlight w:val="white"/>
          <w:lang w:val="en-GB"/>
        </w:rPr>
        <w:t xml:space="preserve">: Accès </w:t>
      </w:r>
      <w:r w:rsidRPr="765DEA17" w:rsidR="24A05FBE">
        <w:rPr>
          <w:rFonts w:ascii="Times New Roman" w:hAnsi="Times New Roman" w:eastAsia="Times New Roman" w:cs="Times New Roman"/>
          <w:b/>
          <w:bCs/>
          <w:highlight w:val="white"/>
          <w:lang w:val="en-GB"/>
        </w:rPr>
        <w:t xml:space="preserve">et </w:t>
      </w:r>
      <w:r w:rsidRPr="765DEA17" w:rsidR="007F6896">
        <w:rPr>
          <w:rFonts w:ascii="Times New Roman" w:hAnsi="Times New Roman" w:eastAsia="Times New Roman" w:cs="Times New Roman"/>
          <w:b/>
          <w:bCs/>
          <w:highlight w:val="white"/>
          <w:lang w:val="en-GB"/>
        </w:rPr>
        <w:t xml:space="preserve">gestion des risques </w:t>
      </w:r>
      <w:r w:rsidRPr="765DEA17" w:rsidR="72C635CB">
        <w:rPr>
          <w:rFonts w:ascii="Times New Roman" w:hAnsi="Times New Roman" w:eastAsia="Times New Roman" w:cs="Times New Roman"/>
          <w:highlight w:val="white"/>
          <w:lang w:val="en-GB"/>
        </w:rPr>
        <w:t xml:space="preserve">(</w:t>
      </w:r>
      <w:r w:rsidRPr="765DEA17" w:rsidR="54981743">
        <w:rPr>
          <w:rFonts w:ascii="Times New Roman" w:hAnsi="Times New Roman" w:eastAsia="Times New Roman" w:cs="Times New Roman"/>
          <w:highlight w:val="white"/>
          <w:lang w:val="en-GB"/>
        </w:rPr>
        <w:t xml:space="preserve">½ </w:t>
      </w:r>
      <w:r w:rsidRPr="765DEA17" w:rsidR="28F24858">
        <w:rPr>
          <w:rFonts w:ascii="Times New Roman" w:hAnsi="Times New Roman" w:eastAsia="Times New Roman" w:cs="Times New Roman"/>
          <w:highlight w:val="white"/>
          <w:lang w:val="en-GB"/>
        </w:rPr>
        <w:t xml:space="preserve">page maximum)</w:t>
      </w:r>
    </w:p>
    <w:p w:rsidRPr="00EB12AE" w:rsidR="00584054" w:rsidP="6CC4AB22" w:rsidRDefault="46EAC825" w14:paraId="3D6BEEC1" w14:textId="7E5DE29C">
      <w:pPr>
        <w:pStyle w:val="Paragraphedeliste"/>
        <w:numPr>
          <w:ilvl w:val="0"/>
          <w:numId w:val="12"/>
        </w:numPr>
        <w:spacing w:line="240" w:lineRule="auto"/>
        <w:ind w:end="10"/>
        <w:jc w:val="both"/>
        <w:rPr>
          <w:rFonts w:ascii="Times New Roman" w:hAnsi="Times New Roman" w:eastAsia="Times New Roman" w:cs="Times New Roman"/>
          <w:i/>
          <w:iCs/>
          <w:highlight w:val="white"/>
          <w:lang w:val="en-GB"/>
        </w:rPr>
      </w:pPr>
      <w:r w:rsidRPr="6CC4AB22">
        <w:rPr>
          <w:rFonts w:ascii="Times New Roman" w:hAnsi="Times New Roman" w:eastAsia="Times New Roman" w:cs="Times New Roman"/>
          <w:i/>
          <w:iCs/>
          <w:highlight w:val="white"/>
          <w:lang w:val="en-GB"/>
        </w:rPr>
        <w:t xml:space="preserve">Décrire comment les partenaires assureront et maintiendront l'accès </w:t>
      </w:r>
      <w:r w:rsidRPr="6CC4AB22" w:rsidR="154BB74E">
        <w:rPr>
          <w:rFonts w:ascii="Times New Roman" w:hAnsi="Times New Roman" w:eastAsia="Times New Roman" w:cs="Times New Roman"/>
          <w:i/>
          <w:iCs/>
          <w:highlight w:val="white"/>
          <w:lang w:val="en-GB"/>
        </w:rPr>
        <w:t xml:space="preserve">en général et </w:t>
      </w:r>
      <w:r w:rsidRPr="6CC4AB22">
        <w:rPr>
          <w:rFonts w:ascii="Times New Roman" w:hAnsi="Times New Roman" w:eastAsia="Times New Roman" w:cs="Times New Roman"/>
          <w:i/>
          <w:iCs/>
          <w:highlight w:val="white"/>
          <w:lang w:val="en-GB"/>
        </w:rPr>
        <w:t xml:space="preserve">aux </w:t>
      </w:r>
      <w:r w:rsidRPr="6CC4AB22">
        <w:rPr>
          <w:rFonts w:ascii="Times New Roman" w:hAnsi="Times New Roman" w:eastAsia="Times New Roman" w:cs="Times New Roman"/>
          <w:i/>
          <w:iCs/>
          <w:highlight w:val="white"/>
          <w:lang w:val="en-GB"/>
        </w:rPr>
        <w:t xml:space="preserve">localités </w:t>
      </w:r>
      <w:r w:rsidRPr="6CC4AB22" w:rsidR="1AD6353C">
        <w:rPr>
          <w:rFonts w:ascii="Times New Roman" w:hAnsi="Times New Roman" w:eastAsia="Times New Roman" w:cs="Times New Roman"/>
          <w:i/>
          <w:iCs/>
          <w:highlight w:val="white"/>
          <w:lang w:val="en-GB"/>
        </w:rPr>
        <w:t xml:space="preserve">difficiles à atteindre</w:t>
      </w:r>
      <w:r w:rsidRPr="6CC4AB22" w:rsidR="6E8D89D5">
        <w:rPr>
          <w:rFonts w:ascii="Times New Roman" w:hAnsi="Times New Roman" w:eastAsia="Times New Roman" w:cs="Times New Roman"/>
          <w:i/>
          <w:iCs/>
          <w:highlight w:val="white"/>
          <w:lang w:val="en-GB"/>
        </w:rPr>
        <w:t xml:space="preserve">, le cas échéant. </w:t>
      </w:r>
    </w:p>
    <w:p w:rsidR="55551006" w:rsidP="6CC4AB22" w:rsidRDefault="55551006" w14:paraId="5F4C5352" w14:textId="1F898AD0">
      <w:pPr>
        <w:pStyle w:val="Paragraphedeliste"/>
        <w:numPr>
          <w:ilvl w:val="0"/>
          <w:numId w:val="12"/>
        </w:numPr>
        <w:spacing w:line="240" w:lineRule="auto"/>
        <w:ind w:end="10"/>
        <w:jc w:val="both"/>
        <w:rPr>
          <w:rFonts w:ascii="Times New Roman" w:hAnsi="Times New Roman" w:eastAsia="Times New Roman" w:cs="Times New Roman"/>
          <w:i/>
          <w:iCs/>
          <w:highlight w:val="white"/>
        </w:rPr>
      </w:pPr>
      <w:r w:rsidRPr="6CC4AB22">
        <w:rPr>
          <w:rFonts w:ascii="Times New Roman" w:hAnsi="Times New Roman" w:eastAsia="Times New Roman" w:cs="Times New Roman"/>
          <w:i/>
          <w:iCs/>
          <w:highlight w:val="white"/>
        </w:rPr>
        <w:t xml:space="preserve">Décrire comment les risques du projet ont été identifiés et fournir une évaluation différenciée des risques pour les OING et les partenaires locaux si leurs risques diffèrent. Décrivez les principaux risques et expliquez les mesures mises en place pour les gérer et les atténuer, en couvrant les risques opérationnels, de sécurité, financiers, de personnel et autres risques pertinents (par exemple, détournement de l'aide, blanchiment d'argent, financement de la lutte contre le terrorisme). </w:t>
      </w:r>
      <w:r w:rsidR="009923DA">
        <w:rPr>
          <w:rFonts w:ascii="Times New Roman" w:hAnsi="Times New Roman" w:eastAsia="Times New Roman" w:cs="Times New Roman"/>
          <w:i/>
          <w:iCs/>
          <w:highlight w:val="white"/>
        </w:rPr>
        <w:t xml:space="preserve">Pour ce faire, </w:t>
      </w:r>
      <w:r w:rsidR="00381FD2">
        <w:rPr>
          <w:rFonts w:ascii="Times New Roman" w:hAnsi="Times New Roman" w:eastAsia="Times New Roman" w:cs="Times New Roman"/>
          <w:i/>
          <w:iCs/>
          <w:highlight w:val="white"/>
        </w:rPr>
        <w:t xml:space="preserve">utilisez l'</w:t>
      </w:r>
      <w:r w:rsidR="00505B8E">
        <w:rPr>
          <w:rFonts w:ascii="Times New Roman" w:hAnsi="Times New Roman" w:eastAsia="Times New Roman" w:cs="Times New Roman"/>
          <w:i/>
          <w:iCs/>
          <w:highlight w:val="white"/>
        </w:rPr>
        <w:t xml:space="preserve">annexe </w:t>
      </w:r>
      <w:r w:rsidR="006573C0">
        <w:rPr>
          <w:rFonts w:ascii="Times New Roman" w:hAnsi="Times New Roman" w:eastAsia="Times New Roman" w:cs="Times New Roman"/>
          <w:i/>
          <w:iCs/>
          <w:highlight w:val="white"/>
        </w:rPr>
        <w:t xml:space="preserve">03 </w:t>
      </w:r>
      <w:r w:rsidR="003F4F41">
        <w:rPr>
          <w:rFonts w:ascii="Times New Roman" w:hAnsi="Times New Roman" w:eastAsia="Times New Roman" w:cs="Times New Roman"/>
          <w:i/>
          <w:iCs/>
          <w:highlight w:val="white"/>
        </w:rPr>
        <w:t xml:space="preserve">SRF</w:t>
      </w:r>
      <w:r w:rsidR="006573C0">
        <w:rPr>
          <w:rFonts w:ascii="Times New Roman" w:hAnsi="Times New Roman" w:eastAsia="Times New Roman" w:cs="Times New Roman"/>
          <w:i/>
          <w:iCs/>
          <w:highlight w:val="white"/>
        </w:rPr>
        <w:t xml:space="preserve"> - </w:t>
      </w:r>
      <w:r w:rsidR="006573C0">
        <w:rPr>
          <w:rFonts w:ascii="Times New Roman" w:hAnsi="Times New Roman" w:eastAsia="Times New Roman" w:cs="Times New Roman"/>
          <w:i/>
          <w:iCs/>
          <w:highlight w:val="white"/>
        </w:rPr>
        <w:t xml:space="preserve">Modèle de registre des </w:t>
      </w:r>
      <w:r w:rsidR="006573C0">
        <w:rPr>
          <w:rFonts w:ascii="Times New Roman" w:hAnsi="Times New Roman" w:eastAsia="Times New Roman" w:cs="Times New Roman"/>
          <w:i/>
          <w:iCs/>
          <w:highlight w:val="white"/>
        </w:rPr>
        <w:t xml:space="preserve">risques</w:t>
      </w:r>
      <w:r w:rsidR="00837E2D">
        <w:rPr>
          <w:rFonts w:ascii="Times New Roman" w:hAnsi="Times New Roman" w:eastAsia="Times New Roman" w:cs="Times New Roman"/>
          <w:i/>
          <w:iCs/>
          <w:highlight w:val="white"/>
        </w:rPr>
        <w:t xml:space="preserve">.</w:t>
      </w:r>
    </w:p>
    <w:p w:rsidRPr="00665628" w:rsidR="6CC4AB22" w:rsidP="6CC4AB22" w:rsidRDefault="6CC4AB22" w14:paraId="6AB93A3A" w14:textId="74D186D7">
      <w:pPr>
        <w:spacing w:line="240" w:lineRule="auto"/>
        <w:ind w:end="10"/>
        <w:jc w:val="both"/>
        <w:rPr>
          <w:rFonts w:ascii="Times New Roman" w:hAnsi="Times New Roman" w:eastAsia="Times New Roman" w:cs="Times New Roman"/>
          <w:b/>
          <w:bCs/>
          <w:highlight w:val="white"/>
        </w:rPr>
      </w:pPr>
    </w:p>
    <w:p w:rsidRPr="00EB12AE" w:rsidR="003421E2" w:rsidP="1D40F530" w:rsidRDefault="58045425" w14:paraId="341831B7" w14:textId="672DF04C">
      <w:pPr>
        <w:spacing w:line="240" w:lineRule="auto"/>
        <w:ind w:end="10"/>
        <w:jc w:val="both"/>
        <w:rPr>
          <w:rFonts w:ascii="Times New Roman" w:hAnsi="Times New Roman" w:eastAsia="Times New Roman" w:cs="Times New Roman"/>
          <w:lang w:val="en-GB"/>
        </w:rPr>
      </w:pPr>
      <w:r w:rsidRPr="765DEA17">
        <w:rPr>
          <w:rFonts w:ascii="Times New Roman" w:hAnsi="Times New Roman" w:eastAsia="Times New Roman" w:cs="Times New Roman"/>
          <w:b/>
          <w:bCs/>
          <w:highlight w:val="white"/>
          <w:lang w:val="en-GB"/>
        </w:rPr>
        <w:t xml:space="preserve">Section </w:t>
      </w:r>
      <w:r w:rsidRPr="765DEA17" w:rsidR="48654203">
        <w:rPr>
          <w:rFonts w:ascii="Times New Roman" w:hAnsi="Times New Roman" w:eastAsia="Times New Roman" w:cs="Times New Roman"/>
          <w:b/>
          <w:bCs/>
          <w:highlight w:val="white"/>
          <w:lang w:val="en-GB"/>
        </w:rPr>
        <w:t xml:space="preserve">8 </w:t>
      </w:r>
      <w:r w:rsidRPr="765DEA17">
        <w:rPr>
          <w:rFonts w:ascii="Times New Roman" w:hAnsi="Times New Roman" w:eastAsia="Times New Roman" w:cs="Times New Roman"/>
          <w:b/>
          <w:bCs/>
          <w:highlight w:val="white"/>
          <w:lang w:val="en-GB"/>
        </w:rPr>
        <w:t xml:space="preserve">: </w:t>
      </w:r>
      <w:r w:rsidRPr="765DEA17" w:rsidR="33F48C82">
        <w:rPr>
          <w:rFonts w:ascii="Times New Roman" w:hAnsi="Times New Roman" w:eastAsia="Times New Roman" w:cs="Times New Roman"/>
          <w:b/>
          <w:bCs/>
          <w:lang w:val="en-GB"/>
        </w:rPr>
        <w:t xml:space="preserve">Durabilité </w:t>
      </w:r>
      <w:r w:rsidRPr="765DEA17" w:rsidR="553C5A68">
        <w:rPr>
          <w:rFonts w:ascii="Times New Roman" w:hAnsi="Times New Roman" w:eastAsia="Times New Roman" w:cs="Times New Roman"/>
          <w:lang w:val="en-GB"/>
        </w:rPr>
        <w:t xml:space="preserve">(</w:t>
      </w:r>
      <w:r w:rsidRPr="765DEA17" w:rsidR="1B0CB765">
        <w:rPr>
          <w:rFonts w:ascii="Times New Roman" w:hAnsi="Times New Roman" w:eastAsia="Times New Roman" w:cs="Times New Roman"/>
          <w:lang w:val="en-GB"/>
        </w:rPr>
        <w:t xml:space="preserve">½ </w:t>
      </w:r>
      <w:r w:rsidRPr="765DEA17" w:rsidR="553C5A68">
        <w:rPr>
          <w:rFonts w:ascii="Times New Roman" w:hAnsi="Times New Roman" w:eastAsia="Times New Roman" w:cs="Times New Roman"/>
          <w:lang w:val="en-GB"/>
        </w:rPr>
        <w:t xml:space="preserve">page </w:t>
      </w:r>
      <w:r w:rsidRPr="765DEA17" w:rsidR="03BA89E0">
        <w:rPr>
          <w:rFonts w:ascii="Times New Roman" w:hAnsi="Times New Roman" w:eastAsia="Times New Roman" w:cs="Times New Roman"/>
          <w:lang w:val="en-GB"/>
        </w:rPr>
        <w:t xml:space="preserve">maximum</w:t>
      </w:r>
      <w:r w:rsidRPr="765DEA17" w:rsidR="553C5A68">
        <w:rPr>
          <w:rFonts w:ascii="Times New Roman" w:hAnsi="Times New Roman" w:eastAsia="Times New Roman" w:cs="Times New Roman"/>
          <w:lang w:val="en-GB"/>
        </w:rPr>
        <w:t xml:space="preserve">)</w:t>
      </w:r>
    </w:p>
    <w:p w:rsidR="72185C9D" w:rsidP="00042541" w:rsidRDefault="357B8C67" w14:paraId="67EC3F79" w14:textId="2F744BC6">
      <w:pPr>
        <w:numPr>
          <w:ilvl w:val="0"/>
          <w:numId w:val="13"/>
        </w:numPr>
        <w:spacing w:after="0" w:line="240" w:lineRule="auto"/>
        <w:ind w:end="10"/>
        <w:jc w:val="both"/>
        <w:rPr>
          <w:rFonts w:ascii="Times New Roman" w:hAnsi="Times New Roman" w:eastAsia="Times New Roman" w:cs="Times New Roman"/>
          <w:i/>
          <w:iCs/>
          <w:lang w:val="en-GB"/>
        </w:rPr>
      </w:pPr>
      <w:r w:rsidRPr="1D4A3784">
        <w:rPr>
          <w:rFonts w:ascii="Times New Roman" w:hAnsi="Times New Roman" w:eastAsia="Times New Roman" w:cs="Times New Roman"/>
          <w:i/>
          <w:iCs/>
          <w:lang w:val="en-GB"/>
        </w:rPr>
        <w:t xml:space="preserve">Évaluer la durabilité de ses résultats.</w:t>
      </w:r>
    </w:p>
    <w:p w:rsidR="1D40F530" w:rsidP="00042541" w:rsidRDefault="23D24FB7" w14:paraId="2D946AEC" w14:textId="38B8FD66">
      <w:pPr>
        <w:numPr>
          <w:ilvl w:val="0"/>
          <w:numId w:val="13"/>
        </w:numPr>
        <w:spacing w:after="0" w:line="240" w:lineRule="auto"/>
        <w:ind w:end="10"/>
        <w:jc w:val="both"/>
        <w:rPr>
          <w:rFonts w:ascii="Times New Roman" w:hAnsi="Times New Roman" w:eastAsia="Times New Roman" w:cs="Times New Roman"/>
          <w:i/>
          <w:iCs/>
          <w:lang w:val="en-GB"/>
        </w:rPr>
      </w:pPr>
      <w:r w:rsidRPr="1D4A3784">
        <w:rPr>
          <w:rFonts w:ascii="Times New Roman" w:hAnsi="Times New Roman" w:eastAsia="Times New Roman" w:cs="Times New Roman"/>
          <w:i/>
          <w:iCs/>
          <w:lang w:val="en-GB"/>
        </w:rPr>
        <w:t xml:space="preserve">Expliquez comment les questions environnementales seront abordées et quel sera l'impact du projet et de l'exploitation sur l'environnement.</w:t>
      </w:r>
    </w:p>
    <w:p w:rsidRPr="00923245" w:rsidR="6CC4AB22" w:rsidP="00042541" w:rsidRDefault="4E90A3B7" w14:paraId="3F0DEADB" w14:textId="312D3A51">
      <w:pPr>
        <w:numPr>
          <w:ilvl w:val="0"/>
          <w:numId w:val="13"/>
        </w:numPr>
        <w:spacing w:after="0" w:line="240" w:lineRule="auto"/>
        <w:ind w:end="10"/>
        <w:jc w:val="both"/>
        <w:rPr>
          <w:rFonts w:ascii="Times New Roman" w:hAnsi="Times New Roman" w:eastAsia="Times New Roman" w:cs="Times New Roman"/>
          <w:i/>
          <w:iCs/>
          <w:highlight w:val="white"/>
        </w:rPr>
      </w:pPr>
      <w:r w:rsidRPr="00923245">
        <w:rPr>
          <w:rFonts w:ascii="Times New Roman" w:hAnsi="Times New Roman" w:eastAsia="Times New Roman" w:cs="Times New Roman"/>
          <w:i/>
          <w:iCs/>
          <w:highlight w:val="white"/>
        </w:rPr>
        <w:t xml:space="preserve">Le projet doit comporter une stratégie de sortie claire qui garantisse la durabilité </w:t>
      </w:r>
      <w:r w:rsidRPr="00923245" w:rsidR="01AF59FB">
        <w:rPr>
          <w:rFonts w:ascii="Times New Roman" w:hAnsi="Times New Roman" w:eastAsia="Times New Roman" w:cs="Times New Roman"/>
          <w:i/>
          <w:iCs/>
          <w:highlight w:val="white"/>
        </w:rPr>
        <w:t xml:space="preserve">des résultats et permette aux acteurs locaux de maintenir les acquis au-delà de la </w:t>
      </w:r>
      <w:r w:rsidRPr="00923245" w:rsidR="172D0E08">
        <w:rPr>
          <w:rFonts w:ascii="Times New Roman" w:hAnsi="Times New Roman" w:eastAsia="Times New Roman" w:cs="Times New Roman"/>
          <w:i/>
          <w:iCs/>
          <w:highlight w:val="white"/>
        </w:rPr>
        <w:t xml:space="preserve">durée</w:t>
      </w:r>
      <w:r w:rsidRPr="00923245" w:rsidR="01AF59FB">
        <w:rPr>
          <w:rFonts w:ascii="Times New Roman" w:hAnsi="Times New Roman" w:eastAsia="Times New Roman" w:cs="Times New Roman"/>
          <w:i/>
          <w:iCs/>
          <w:highlight w:val="white"/>
        </w:rPr>
        <w:t xml:space="preserve"> du projet.</w:t>
      </w:r>
    </w:p>
    <w:p w:rsidR="00042541" w:rsidP="00042541" w:rsidRDefault="00042541" w14:paraId="358E5D12" w14:textId="77777777">
      <w:pPr>
        <w:spacing w:after="0" w:line="240" w:lineRule="auto"/>
        <w:ind w:start="720" w:end="10"/>
        <w:jc w:val="both"/>
        <w:rPr>
          <w:rFonts w:ascii="Times New Roman" w:hAnsi="Times New Roman" w:eastAsia="Times New Roman" w:cs="Times New Roman"/>
          <w:i/>
          <w:iCs/>
          <w:color w:val="92CDDC" w:themeColor="accent5" w:themeTint="99"/>
          <w:lang w:val="en-GB"/>
        </w:rPr>
      </w:pPr>
    </w:p>
    <w:p w:rsidR="009445AB" w:rsidP="00042541" w:rsidRDefault="009445AB" w14:paraId="1A1A92E2" w14:textId="77777777">
      <w:pPr>
        <w:spacing w:after="0" w:line="240" w:lineRule="auto"/>
        <w:ind w:start="720" w:end="10"/>
        <w:jc w:val="both"/>
        <w:rPr>
          <w:rFonts w:ascii="Times New Roman" w:hAnsi="Times New Roman" w:eastAsia="Times New Roman" w:cs="Times New Roman"/>
          <w:i/>
          <w:color w:val="92CDDC" w:themeColor="accent5" w:themeTint="99"/>
          <w:lang w:val="en-GB"/>
        </w:rPr>
      </w:pPr>
    </w:p>
    <w:p w:rsidR="50F896F7" w:rsidP="00FB2874" w:rsidRDefault="5B28B463" w14:paraId="3E5AF593" w14:textId="6DDBD0F4">
      <w:pPr>
        <w:keepNext/>
        <w:spacing w:line="240" w:lineRule="auto"/>
        <w:ind w:end="11"/>
        <w:rPr>
          <w:rFonts w:ascii="Times New Roman" w:hAnsi="Times New Roman" w:eastAsia="Times New Roman" w:cs="Times New Roman"/>
          <w:lang w:val="en-GB"/>
        </w:rPr>
      </w:pPr>
      <w:r w:rsidRPr="765DEA17">
        <w:rPr>
          <w:rFonts w:ascii="Times New Roman" w:hAnsi="Times New Roman" w:eastAsia="Times New Roman" w:cs="Times New Roman"/>
          <w:b/>
          <w:bCs/>
          <w:lang w:val="en-GB"/>
        </w:rPr>
        <w:lastRenderedPageBreak/>
      </w:r>
      <w:r w:rsidRPr="765DEA17">
        <w:rPr>
          <w:rFonts w:ascii="Times New Roman" w:hAnsi="Times New Roman" w:eastAsia="Times New Roman" w:cs="Times New Roman"/>
          <w:b/>
          <w:bCs/>
          <w:lang w:val="en-GB"/>
        </w:rPr>
        <w:t xml:space="preserve">Section </w:t>
      </w:r>
      <w:r w:rsidRPr="765DEA17" w:rsidR="2A470828">
        <w:rPr>
          <w:rFonts w:ascii="Times New Roman" w:hAnsi="Times New Roman" w:eastAsia="Times New Roman" w:cs="Times New Roman"/>
          <w:b/>
          <w:bCs/>
          <w:lang w:val="en-GB"/>
        </w:rPr>
        <w:t xml:space="preserve">9 </w:t>
      </w:r>
      <w:r w:rsidRPr="765DEA17" w:rsidR="7260AF78">
        <w:rPr>
          <w:rFonts w:ascii="Times New Roman" w:hAnsi="Times New Roman" w:eastAsia="Times New Roman" w:cs="Times New Roman"/>
          <w:b/>
          <w:bCs/>
          <w:lang w:val="en-GB"/>
        </w:rPr>
        <w:t xml:space="preserve">: Suivi et évaluation </w:t>
      </w:r>
      <w:r w:rsidRPr="765DEA17" w:rsidR="62CA5BBD">
        <w:rPr>
          <w:rFonts w:ascii="Times New Roman" w:hAnsi="Times New Roman" w:eastAsia="Times New Roman" w:cs="Times New Roman"/>
          <w:lang w:val="en-GB"/>
        </w:rPr>
        <w:t xml:space="preserve">(</w:t>
      </w:r>
      <w:r w:rsidR="007A34E9">
        <w:rPr>
          <w:rFonts w:ascii="Times New Roman" w:hAnsi="Times New Roman" w:eastAsia="Times New Roman" w:cs="Times New Roman"/>
          <w:lang w:val="en-GB"/>
        </w:rPr>
        <w:t xml:space="preserve">2 </w:t>
      </w:r>
      <w:r w:rsidR="007A34E9">
        <w:rPr>
          <w:rFonts w:ascii="Times New Roman" w:hAnsi="Times New Roman" w:eastAsia="Times New Roman" w:cs="Times New Roman"/>
          <w:lang w:val="en-GB"/>
        </w:rPr>
        <w:t xml:space="preserve">pages </w:t>
      </w:r>
      <w:r w:rsidRPr="765DEA17" w:rsidR="0824BCC7">
        <w:rPr>
          <w:rFonts w:ascii="Times New Roman" w:hAnsi="Times New Roman" w:eastAsia="Times New Roman" w:cs="Times New Roman"/>
          <w:lang w:val="en-GB"/>
        </w:rPr>
        <w:t xml:space="preserve">maximum</w:t>
      </w:r>
      <w:r w:rsidRPr="765DEA17" w:rsidR="62CA5BBD">
        <w:rPr>
          <w:rFonts w:ascii="Times New Roman" w:hAnsi="Times New Roman" w:eastAsia="Times New Roman" w:cs="Times New Roman"/>
          <w:lang w:val="en-GB"/>
        </w:rPr>
        <w:t xml:space="preserve">)</w:t>
      </w:r>
    </w:p>
    <w:p w:rsidRPr="007A34E9" w:rsidR="007A34E9" w:rsidP="00FB2874" w:rsidRDefault="007A34E9" w14:paraId="11DA2E76" w14:textId="3A566FCD">
      <w:pPr>
        <w:pStyle w:val="Paragraphedeliste"/>
        <w:keepNext/>
        <w:numPr>
          <w:ilvl w:val="0"/>
          <w:numId w:val="26"/>
        </w:numPr>
        <w:spacing w:line="240" w:lineRule="auto"/>
        <w:ind w:end="11"/>
        <w:rPr>
          <w:rFonts w:ascii="Times New Roman" w:hAnsi="Times New Roman" w:eastAsia="Times New Roman" w:cs="Times New Roman"/>
          <w:b/>
          <w:bCs/>
          <w:lang w:val="en-GB"/>
        </w:rPr>
      </w:pPr>
      <w:r>
        <w:rPr>
          <w:rFonts w:ascii="Times New Roman" w:hAnsi="Times New Roman" w:eastAsia="Times New Roman" w:cs="Times New Roman"/>
          <w:b/>
          <w:bCs/>
          <w:lang w:val="en-GB"/>
        </w:rPr>
        <w:t xml:space="preserve">A. Plan de suivi et d'évaluation (1,5 page maximum)</w:t>
      </w:r>
    </w:p>
    <w:p w:rsidRPr="00EB12AE" w:rsidR="00E50AFC" w:rsidP="00FB2874" w:rsidRDefault="10C8948B" w14:paraId="7917CE9A" w14:textId="7F3411E0">
      <w:pPr>
        <w:keepNext/>
        <w:spacing w:line="240" w:lineRule="auto"/>
        <w:ind w:end="11"/>
        <w:rPr>
          <w:rFonts w:ascii="Times New Roman" w:hAnsi="Times New Roman" w:eastAsia="Times New Roman" w:cs="Times New Roman"/>
          <w:i/>
          <w:iCs/>
          <w:u w:val="single"/>
          <w:lang w:val="en-GB"/>
        </w:rPr>
      </w:pPr>
      <w:r w:rsidRPr="33961FA3">
        <w:rPr>
          <w:rFonts w:ascii="Times New Roman" w:hAnsi="Times New Roman" w:eastAsia="Times New Roman" w:cs="Times New Roman"/>
          <w:i/>
          <w:iCs/>
          <w:u w:val="single"/>
          <w:lang w:val="en-GB"/>
        </w:rPr>
        <w:t xml:space="preserve">Voir les détails dans le </w:t>
      </w:r>
      <w:r w:rsidRPr="33961FA3" w:rsidR="00923245">
        <w:rPr>
          <w:rFonts w:ascii="Times New Roman" w:hAnsi="Times New Roman" w:eastAsia="Times New Roman" w:cs="Times New Roman"/>
          <w:i/>
          <w:iCs/>
          <w:u w:val="single"/>
          <w:lang w:val="en-GB"/>
        </w:rPr>
        <w:t xml:space="preserve">"</w:t>
      </w:r>
      <w:r w:rsidR="00D22B4D">
        <w:rPr>
          <w:rFonts w:ascii="Times New Roman" w:hAnsi="Times New Roman" w:eastAsia="Times New Roman" w:cs="Times New Roman"/>
          <w:i/>
          <w:iCs/>
          <w:u w:val="single"/>
          <w:lang w:val="en-GB"/>
        </w:rPr>
        <w:t xml:space="preserve">Manuel</w:t>
      </w:r>
      <w:r w:rsidR="00C76D90">
        <w:rPr>
          <w:rFonts w:ascii="Times New Roman" w:hAnsi="Times New Roman" w:eastAsia="Times New Roman" w:cs="Times New Roman"/>
          <w:i/>
          <w:iCs/>
          <w:u w:val="single"/>
          <w:lang w:val="en-GB"/>
        </w:rPr>
        <w:t xml:space="preserve"> opérationnel du </w:t>
      </w:r>
      <w:r w:rsidRPr="33961FA3">
        <w:rPr>
          <w:rFonts w:ascii="Times New Roman" w:hAnsi="Times New Roman" w:eastAsia="Times New Roman" w:cs="Times New Roman"/>
          <w:i/>
          <w:iCs/>
          <w:u w:val="single"/>
          <w:lang w:val="en-GB"/>
        </w:rPr>
        <w:t xml:space="preserve">SRF</w:t>
      </w:r>
      <w:r w:rsidR="00D22B4D">
        <w:rPr>
          <w:rFonts w:ascii="Times New Roman" w:hAnsi="Times New Roman" w:eastAsia="Times New Roman" w:cs="Times New Roman"/>
          <w:i/>
          <w:iCs/>
          <w:u w:val="single"/>
          <w:lang w:val="en-GB"/>
        </w:rPr>
        <w:t xml:space="preserve">, section </w:t>
      </w:r>
      <w:r w:rsidR="00D0129E">
        <w:rPr>
          <w:rFonts w:ascii="Times New Roman" w:hAnsi="Times New Roman" w:eastAsia="Times New Roman" w:cs="Times New Roman"/>
          <w:i/>
          <w:iCs/>
          <w:u w:val="single"/>
          <w:lang w:val="en-GB"/>
        </w:rPr>
        <w:t xml:space="preserve">:</w:t>
      </w:r>
      <w:r w:rsidRPr="33961FA3">
        <w:rPr>
          <w:rFonts w:ascii="Times New Roman" w:hAnsi="Times New Roman" w:eastAsia="Times New Roman" w:cs="Times New Roman"/>
          <w:i/>
          <w:iCs/>
          <w:u w:val="single"/>
          <w:lang w:val="en-GB"/>
        </w:rPr>
        <w:t xml:space="preserve"> Cadre MEAL"</w:t>
      </w:r>
    </w:p>
    <w:p w:rsidRPr="00EB12AE" w:rsidR="001C1673" w:rsidP="00FB2874" w:rsidRDefault="0A127125" w14:paraId="5999E04F" w14:textId="40F441E2">
      <w:pPr>
        <w:keepNext/>
        <w:spacing w:line="240" w:lineRule="auto"/>
        <w:ind w:end="11"/>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Cette </w:t>
      </w:r>
      <w:r w:rsidRPr="33961FA3" w:rsidR="2D735341">
        <w:rPr>
          <w:rFonts w:ascii="Times New Roman" w:hAnsi="Times New Roman" w:eastAsia="Times New Roman" w:cs="Times New Roman"/>
          <w:i/>
          <w:iCs/>
          <w:lang w:val="en-GB"/>
        </w:rPr>
        <w:t xml:space="preserve">section doit démontrer </w:t>
      </w:r>
      <w:r w:rsidRPr="33961FA3" w:rsidR="76081150">
        <w:rPr>
          <w:rFonts w:ascii="Times New Roman" w:hAnsi="Times New Roman" w:eastAsia="Times New Roman" w:cs="Times New Roman"/>
          <w:i/>
          <w:iCs/>
          <w:lang w:val="en-GB"/>
        </w:rPr>
        <w:t xml:space="preserve">et décrire </w:t>
      </w:r>
      <w:r w:rsidRPr="33961FA3" w:rsidR="4991D2E8">
        <w:rPr>
          <w:rFonts w:ascii="Times New Roman" w:hAnsi="Times New Roman" w:eastAsia="Times New Roman" w:cs="Times New Roman"/>
          <w:i/>
          <w:iCs/>
          <w:lang w:val="en-GB"/>
        </w:rPr>
        <w:t xml:space="preserve">comment </w:t>
      </w:r>
      <w:r w:rsidRPr="33961FA3" w:rsidR="686760F1">
        <w:rPr>
          <w:rFonts w:ascii="Times New Roman" w:hAnsi="Times New Roman" w:eastAsia="Times New Roman" w:cs="Times New Roman"/>
          <w:i/>
          <w:iCs/>
          <w:lang w:val="en-GB"/>
        </w:rPr>
        <w:t xml:space="preserve">votre </w:t>
      </w:r>
      <w:r w:rsidRPr="33961FA3" w:rsidR="2AD20D96">
        <w:rPr>
          <w:rFonts w:ascii="Times New Roman" w:hAnsi="Times New Roman" w:eastAsia="Times New Roman" w:cs="Times New Roman"/>
          <w:i/>
          <w:iCs/>
          <w:lang w:val="en-GB"/>
        </w:rPr>
        <w:t xml:space="preserve">système de suivi </w:t>
      </w:r>
      <w:r w:rsidRPr="33961FA3" w:rsidR="4991D2E8">
        <w:rPr>
          <w:rFonts w:ascii="Times New Roman" w:hAnsi="Times New Roman" w:eastAsia="Times New Roman" w:cs="Times New Roman"/>
          <w:i/>
          <w:iCs/>
          <w:lang w:val="en-GB"/>
        </w:rPr>
        <w:t xml:space="preserve">garantira que </w:t>
      </w:r>
      <w:r w:rsidRPr="33961FA3" w:rsidR="361078B8">
        <w:rPr>
          <w:rFonts w:ascii="Times New Roman" w:hAnsi="Times New Roman" w:eastAsia="Times New Roman" w:cs="Times New Roman"/>
          <w:i/>
          <w:iCs/>
          <w:lang w:val="en-GB"/>
        </w:rPr>
        <w:t xml:space="preserve">le</w:t>
      </w:r>
      <w:r w:rsidRPr="33961FA3" w:rsidR="1B4A5BA4">
        <w:rPr>
          <w:rFonts w:ascii="Times New Roman" w:hAnsi="Times New Roman" w:eastAsia="Times New Roman" w:cs="Times New Roman"/>
          <w:i/>
          <w:iCs/>
          <w:lang w:val="en-GB"/>
        </w:rPr>
        <w:t xml:space="preserve"> projet </w:t>
      </w:r>
      <w:r w:rsidRPr="33961FA3" w:rsidR="651D1DCF">
        <w:rPr>
          <w:rFonts w:ascii="Times New Roman" w:hAnsi="Times New Roman" w:eastAsia="Times New Roman" w:cs="Times New Roman"/>
          <w:i/>
          <w:iCs/>
          <w:lang w:val="en-GB"/>
        </w:rPr>
        <w:t xml:space="preserve">atteindra </w:t>
      </w:r>
      <w:r w:rsidRPr="33961FA3" w:rsidR="1B4A5BA4">
        <w:rPr>
          <w:rFonts w:ascii="Times New Roman" w:hAnsi="Times New Roman" w:eastAsia="Times New Roman" w:cs="Times New Roman"/>
          <w:i/>
          <w:iCs/>
          <w:lang w:val="en-GB"/>
        </w:rPr>
        <w:t xml:space="preserve">ses objectifs. Pour ce faire, vous devrez fournir des détails sur les points suivants</w:t>
      </w:r>
    </w:p>
    <w:p w:rsidRPr="00EB12AE" w:rsidR="00BF3027" w:rsidP="00FB2874" w:rsidRDefault="4B0385FB" w14:paraId="318BF65D" w14:textId="38623B7B">
      <w:pPr>
        <w:pStyle w:val="Paragraphedeliste"/>
        <w:keepNext/>
        <w:numPr>
          <w:ilvl w:val="0"/>
          <w:numId w:val="18"/>
        </w:numPr>
        <w:spacing w:line="240" w:lineRule="auto"/>
        <w:ind w:end="11"/>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Plan de suivi </w:t>
      </w:r>
      <w:r w:rsidRPr="33961FA3" w:rsidR="5F926E3F">
        <w:rPr>
          <w:rFonts w:ascii="Times New Roman" w:hAnsi="Times New Roman" w:eastAsia="Times New Roman" w:cs="Times New Roman"/>
          <w:i/>
          <w:iCs/>
          <w:lang w:val="en-GB"/>
        </w:rPr>
        <w:t xml:space="preserve">du projet (chez les partenaires et au sein du consortium)</w:t>
      </w:r>
    </w:p>
    <w:p w:rsidRPr="00EB12AE" w:rsidR="006573F9" w:rsidP="00FB2874" w:rsidRDefault="2B742638" w14:paraId="53B52C8E" w14:textId="36010C68">
      <w:pPr>
        <w:pStyle w:val="Paragraphedeliste"/>
        <w:keepNext/>
        <w:numPr>
          <w:ilvl w:val="0"/>
          <w:numId w:val="18"/>
        </w:numPr>
        <w:spacing w:line="240" w:lineRule="auto"/>
        <w:ind w:end="11"/>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Suivi de l'avancement du projet</w:t>
      </w:r>
    </w:p>
    <w:p w:rsidRPr="00EB12AE" w:rsidR="004A299B" w:rsidP="00FB2874" w:rsidRDefault="0ABDC9C9" w14:paraId="6CA11DD2" w14:textId="7721E41D">
      <w:pPr>
        <w:pStyle w:val="Paragraphedeliste"/>
        <w:keepNext/>
        <w:numPr>
          <w:ilvl w:val="0"/>
          <w:numId w:val="18"/>
        </w:numPr>
        <w:spacing w:line="240" w:lineRule="auto"/>
        <w:ind w:end="11"/>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Outils de suivi et d'évaluation</w:t>
      </w:r>
    </w:p>
    <w:p w:rsidRPr="00EB12AE" w:rsidR="00FF1746" w:rsidP="00FB2874" w:rsidRDefault="4F963146" w14:paraId="3A9935DB" w14:textId="1E3B5279">
      <w:pPr>
        <w:pStyle w:val="Paragraphedeliste"/>
        <w:keepNext/>
        <w:numPr>
          <w:ilvl w:val="0"/>
          <w:numId w:val="18"/>
        </w:numPr>
        <w:spacing w:line="240" w:lineRule="auto"/>
        <w:ind w:end="11"/>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Planifier la </w:t>
      </w:r>
      <w:r w:rsidRPr="33961FA3" w:rsidR="0A06C8C4">
        <w:rPr>
          <w:rFonts w:ascii="Times New Roman" w:hAnsi="Times New Roman" w:eastAsia="Times New Roman" w:cs="Times New Roman"/>
          <w:i/>
          <w:iCs/>
          <w:lang w:val="en-GB"/>
        </w:rPr>
        <w:t xml:space="preserve">collecte</w:t>
      </w:r>
      <w:r w:rsidRPr="33961FA3">
        <w:rPr>
          <w:rFonts w:ascii="Times New Roman" w:hAnsi="Times New Roman" w:eastAsia="Times New Roman" w:cs="Times New Roman"/>
          <w:i/>
          <w:iCs/>
          <w:lang w:val="en-GB"/>
        </w:rPr>
        <w:t xml:space="preserve">, la </w:t>
      </w:r>
      <w:r w:rsidRPr="33961FA3" w:rsidR="02B58BE6">
        <w:rPr>
          <w:rFonts w:ascii="Times New Roman" w:hAnsi="Times New Roman" w:eastAsia="Times New Roman" w:cs="Times New Roman"/>
          <w:i/>
          <w:iCs/>
          <w:lang w:val="en-GB"/>
        </w:rPr>
        <w:t xml:space="preserve">gestion </w:t>
      </w:r>
      <w:r w:rsidRPr="33961FA3">
        <w:rPr>
          <w:rFonts w:ascii="Times New Roman" w:hAnsi="Times New Roman" w:eastAsia="Times New Roman" w:cs="Times New Roman"/>
          <w:i/>
          <w:iCs/>
          <w:lang w:val="en-GB"/>
        </w:rPr>
        <w:t xml:space="preserve">et l'</w:t>
      </w:r>
      <w:r w:rsidRPr="33961FA3" w:rsidR="0A06C8C4">
        <w:rPr>
          <w:rFonts w:ascii="Times New Roman" w:hAnsi="Times New Roman" w:eastAsia="Times New Roman" w:cs="Times New Roman"/>
          <w:i/>
          <w:iCs/>
          <w:lang w:val="en-GB"/>
        </w:rPr>
        <w:t xml:space="preserve">analyse des </w:t>
      </w:r>
      <w:r w:rsidRPr="33961FA3" w:rsidR="0A06C8C4">
        <w:rPr>
          <w:rFonts w:ascii="Times New Roman" w:hAnsi="Times New Roman" w:eastAsia="Times New Roman" w:cs="Times New Roman"/>
          <w:i/>
          <w:iCs/>
          <w:lang w:val="en-GB"/>
        </w:rPr>
        <w:t xml:space="preserve">données </w:t>
      </w:r>
    </w:p>
    <w:p w:rsidRPr="00EB12AE" w:rsidR="00463FD6" w:rsidP="00FB2874" w:rsidRDefault="14582C68" w14:paraId="48E295F9" w14:textId="726382F6">
      <w:pPr>
        <w:pStyle w:val="Paragraphedeliste"/>
        <w:keepNext/>
        <w:numPr>
          <w:ilvl w:val="0"/>
          <w:numId w:val="18"/>
        </w:numPr>
        <w:spacing w:line="240" w:lineRule="auto"/>
        <w:ind w:end="11"/>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Assurance de qualité</w:t>
      </w:r>
    </w:p>
    <w:p w:rsidRPr="00EB12AE" w:rsidR="008724AF" w:rsidP="00FB2874" w:rsidRDefault="02B58BE6" w14:paraId="06404C87" w14:textId="3B86813B">
      <w:pPr>
        <w:pStyle w:val="Paragraphedeliste"/>
        <w:keepNext/>
        <w:numPr>
          <w:ilvl w:val="0"/>
          <w:numId w:val="18"/>
        </w:numPr>
        <w:spacing w:line="240" w:lineRule="auto"/>
        <w:ind w:end="11"/>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Plan de surveillance à distance</w:t>
      </w:r>
    </w:p>
    <w:p w:rsidRPr="00EB12AE" w:rsidR="00FD116E" w:rsidP="00FB2874" w:rsidRDefault="4719A8A1" w14:paraId="6383F70E" w14:textId="62A04430">
      <w:pPr>
        <w:pStyle w:val="Paragraphedeliste"/>
        <w:keepNext/>
        <w:numPr>
          <w:ilvl w:val="0"/>
          <w:numId w:val="18"/>
        </w:numPr>
        <w:spacing w:line="240" w:lineRule="auto"/>
        <w:ind w:end="11"/>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Personnel chargé du suivi et de l'</w:t>
      </w:r>
      <w:r w:rsidRPr="33961FA3" w:rsidR="0824BCC7">
        <w:rPr>
          <w:rFonts w:ascii="Times New Roman" w:hAnsi="Times New Roman" w:eastAsia="Times New Roman" w:cs="Times New Roman"/>
          <w:i/>
          <w:iCs/>
          <w:lang w:val="en-GB"/>
        </w:rPr>
        <w:t xml:space="preserve">évaluation </w:t>
      </w:r>
    </w:p>
    <w:p w:rsidRPr="00EB12AE" w:rsidR="00C359DD" w:rsidP="00FB2874" w:rsidRDefault="20C54087" w14:paraId="0AB30B82" w14:textId="02CA6D26">
      <w:pPr>
        <w:pStyle w:val="Paragraphedeliste"/>
        <w:keepNext/>
        <w:numPr>
          <w:ilvl w:val="0"/>
          <w:numId w:val="18"/>
        </w:numPr>
        <w:spacing w:line="240" w:lineRule="auto"/>
        <w:ind w:end="11"/>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Plan d'évaluation avec détails sur les domaines thématiques et exemple d'évaluation</w:t>
      </w:r>
    </w:p>
    <w:p w:rsidRPr="00EB12AE" w:rsidR="00AB27F6" w:rsidP="2C972669" w:rsidRDefault="64900DB0" w14:paraId="413BE7A2" w14:textId="1380E34E">
      <w:pPr>
        <w:spacing w:line="240" w:lineRule="auto"/>
        <w:ind w:end="10"/>
        <w:jc w:val="both"/>
        <w:rPr>
          <w:rFonts w:ascii="Times New Roman" w:hAnsi="Times New Roman" w:eastAsia="Times New Roman" w:cs="Times New Roman"/>
          <w:i/>
          <w:iCs/>
          <w:lang w:val="en-GB"/>
        </w:rPr>
      </w:pPr>
      <w:r w:rsidRPr="2C972669">
        <w:rPr>
          <w:rFonts w:ascii="Times New Roman" w:hAnsi="Times New Roman" w:eastAsia="Times New Roman" w:cs="Times New Roman"/>
          <w:i/>
          <w:iCs/>
          <w:lang w:val="en-GB"/>
        </w:rPr>
        <w:t xml:space="preserve">Pour ce faire, les consortiums doivent allouer des </w:t>
      </w:r>
      <w:r w:rsidRPr="2C972669" w:rsidR="5CDCC9B0">
        <w:rPr>
          <w:rFonts w:ascii="Times New Roman" w:hAnsi="Times New Roman" w:eastAsia="Times New Roman" w:cs="Times New Roman"/>
          <w:i/>
          <w:iCs/>
          <w:lang w:val="en-GB"/>
        </w:rPr>
        <w:t xml:space="preserve">ressources </w:t>
      </w:r>
      <w:r w:rsidRPr="2C972669" w:rsidR="69F28226">
        <w:rPr>
          <w:rFonts w:ascii="Times New Roman" w:hAnsi="Times New Roman" w:eastAsia="Times New Roman" w:cs="Times New Roman"/>
          <w:i/>
          <w:iCs/>
          <w:lang w:val="en-GB"/>
        </w:rPr>
        <w:t xml:space="preserve">adéquates</w:t>
      </w:r>
      <w:r w:rsidRPr="2C972669" w:rsidR="69F28226">
        <w:rPr>
          <w:rFonts w:ascii="Times New Roman" w:hAnsi="Times New Roman" w:eastAsia="Times New Roman" w:cs="Times New Roman"/>
          <w:i/>
          <w:iCs/>
          <w:lang w:val="en-GB"/>
        </w:rPr>
        <w:t xml:space="preserve">. </w:t>
      </w:r>
      <w:r w:rsidRPr="2C972669" w:rsidR="69F28226">
        <w:rPr>
          <w:rFonts w:ascii="Times New Roman" w:hAnsi="Times New Roman" w:eastAsia="Times New Roman" w:cs="Times New Roman"/>
          <w:i/>
          <w:iCs/>
          <w:lang w:val="en-GB"/>
        </w:rPr>
        <w:t xml:space="preserve">En outre, les partenaires doivent fournir un </w:t>
      </w:r>
      <w:r w:rsidRPr="2C972669" w:rsidR="4AC872C0">
        <w:rPr>
          <w:rFonts w:ascii="Times New Roman" w:hAnsi="Times New Roman" w:eastAsia="Times New Roman" w:cs="Times New Roman"/>
          <w:i/>
          <w:iCs/>
          <w:lang w:val="en-GB"/>
        </w:rPr>
        <w:t xml:space="preserve">budget </w:t>
      </w:r>
      <w:r w:rsidRPr="2C972669" w:rsidR="530F1CAE">
        <w:rPr>
          <w:rFonts w:ascii="Times New Roman" w:hAnsi="Times New Roman" w:eastAsia="Times New Roman" w:cs="Times New Roman"/>
          <w:i/>
          <w:iCs/>
          <w:lang w:val="en-GB"/>
        </w:rPr>
        <w:t xml:space="preserve">MEAL </w:t>
      </w:r>
      <w:r w:rsidRPr="2C972669" w:rsidR="69F28226">
        <w:rPr>
          <w:rFonts w:ascii="Times New Roman" w:hAnsi="Times New Roman" w:eastAsia="Times New Roman" w:cs="Times New Roman"/>
          <w:i/>
          <w:iCs/>
          <w:lang w:val="en-GB"/>
        </w:rPr>
        <w:t xml:space="preserve">détaillé </w:t>
      </w:r>
      <w:r w:rsidRPr="2C972669" w:rsidR="4AC872C0">
        <w:rPr>
          <w:rFonts w:ascii="Times New Roman" w:hAnsi="Times New Roman" w:eastAsia="Times New Roman" w:cs="Times New Roman"/>
          <w:i/>
          <w:iCs/>
          <w:lang w:val="en-GB"/>
        </w:rPr>
        <w:t xml:space="preserve">(par le biais de lignes financières détaillées ou d'un BOQ spécifique) </w:t>
      </w:r>
      <w:r w:rsidR="00EA604D">
        <w:rPr>
          <w:rFonts w:ascii="Times New Roman" w:hAnsi="Times New Roman" w:eastAsia="Times New Roman" w:cs="Times New Roman"/>
          <w:i/>
          <w:iCs/>
          <w:lang w:val="en-GB"/>
        </w:rPr>
        <w:t xml:space="preserve">dans le modèle de budget du projet</w:t>
      </w:r>
      <w:r w:rsidRPr="2C972669" w:rsidR="4AC872C0">
        <w:rPr>
          <w:rFonts w:ascii="Times New Roman" w:hAnsi="Times New Roman" w:eastAsia="Times New Roman" w:cs="Times New Roman"/>
          <w:i/>
          <w:iCs/>
          <w:lang w:val="en-GB"/>
        </w:rPr>
        <w:t xml:space="preserve">. </w:t>
      </w:r>
      <w:r w:rsidRPr="2C972669" w:rsidR="177DC252">
        <w:rPr>
          <w:rFonts w:ascii="Times New Roman" w:hAnsi="Times New Roman" w:eastAsia="Times New Roman" w:cs="Times New Roman"/>
          <w:i/>
          <w:iCs/>
          <w:lang w:val="en-GB"/>
        </w:rPr>
        <w:t xml:space="preserve">Pour les indicateurs (au niveau des résultats) à utiliser dans l'annexe 3, veuillez vous référer aux GIRS </w:t>
      </w:r>
      <w:hyperlink r:id="rId11">
        <w:r w:rsidRPr="2C972669" w:rsidR="177DC252">
          <w:rPr>
            <w:rStyle w:val="Lienhypertexte"/>
            <w:rFonts w:ascii="Times New Roman" w:hAnsi="Times New Roman" w:eastAsia="Times New Roman" w:cs="Times New Roman"/>
            <w:i/>
            <w:iCs/>
            <w:lang w:val="en-GB"/>
          </w:rPr>
          <w:t xml:space="preserve">: </w:t>
        </w:r>
      </w:hyperlink>
      <w:r w:rsidRPr="2C972669" w:rsidR="177DC252">
        <w:rPr>
          <w:rFonts w:ascii="Times New Roman" w:hAnsi="Times New Roman" w:eastAsia="Times New Roman" w:cs="Times New Roman"/>
          <w:i/>
          <w:iCs/>
          <w:color w:val="000000" w:themeColor="text1"/>
          <w:lang w:val="en-GB"/>
        </w:rPr>
        <w:t xml:space="preserve">https://www.sahelregionalfund.org/fr/ressources/documentation/ </w:t>
      </w:r>
    </w:p>
    <w:p w:rsidR="6CC4AB22" w:rsidP="6CC4AB22" w:rsidRDefault="6CC4AB22" w14:paraId="6EB9EC37" w14:textId="36E03B27">
      <w:pPr>
        <w:spacing w:line="240" w:lineRule="auto"/>
        <w:ind w:end="10"/>
        <w:rPr>
          <w:rFonts w:ascii="Times New Roman" w:hAnsi="Times New Roman" w:eastAsia="Times New Roman" w:cs="Times New Roman"/>
          <w:b/>
          <w:bCs/>
          <w:lang w:val="en-GB"/>
        </w:rPr>
      </w:pPr>
    </w:p>
    <w:p w:rsidR="007A34E9" w:rsidP="007A34E9" w:rsidRDefault="007A34E9" w14:paraId="5C9D6B72" w14:textId="77ED8FC6">
      <w:pPr>
        <w:pStyle w:val="Paragraphedeliste"/>
        <w:numPr>
          <w:ilvl w:val="0"/>
          <w:numId w:val="27"/>
        </w:numPr>
        <w:spacing w:line="240" w:lineRule="auto"/>
        <w:ind w:end="10"/>
        <w:rPr>
          <w:rFonts w:ascii="Times New Roman" w:hAnsi="Times New Roman" w:eastAsia="Times New Roman" w:cs="Times New Roman"/>
          <w:b/>
          <w:bCs/>
          <w:lang w:val="en-GB"/>
        </w:rPr>
      </w:pPr>
      <w:r>
        <w:rPr>
          <w:rFonts w:ascii="Times New Roman" w:hAnsi="Times New Roman" w:eastAsia="Times New Roman" w:cs="Times New Roman"/>
          <w:b/>
          <w:bCs/>
          <w:lang w:val="en-GB"/>
        </w:rPr>
        <w:t xml:space="preserve">B. </w:t>
      </w:r>
      <w:r w:rsidRPr="005B3B94" w:rsidR="005B3B94">
        <w:rPr>
          <w:rFonts w:ascii="Times New Roman" w:hAnsi="Times New Roman" w:eastAsia="Times New Roman" w:cs="Times New Roman"/>
          <w:b/>
          <w:bCs/>
          <w:lang w:val="en-GB"/>
        </w:rPr>
        <w:t xml:space="preserve">Contributions stratégiques en matière d'apprentissage conformément au cadre d'apprentissage du CSR</w:t>
      </w:r>
      <w:r w:rsidR="005B3B94">
        <w:rPr>
          <w:rFonts w:ascii="Times New Roman" w:hAnsi="Times New Roman" w:eastAsia="Times New Roman" w:cs="Times New Roman"/>
          <w:b/>
          <w:bCs/>
          <w:lang w:val="en-GB"/>
        </w:rPr>
        <w:t xml:space="preserve">. (0,5 page maximum).</w:t>
      </w:r>
    </w:p>
    <w:p w:rsidRPr="00925C96" w:rsidR="00925C96" w:rsidP="00925C96" w:rsidRDefault="00925C96" w14:paraId="22F485F8" w14:textId="2023E4E6">
      <w:pPr>
        <w:spacing w:line="240" w:lineRule="auto"/>
        <w:ind w:end="10"/>
        <w:jc w:val="both"/>
        <w:rPr>
          <w:rFonts w:ascii="Times New Roman" w:hAnsi="Times New Roman" w:eastAsia="Times New Roman" w:cs="Times New Roman"/>
          <w:i/>
          <w:iCs/>
          <w:lang w:val="en-GB"/>
        </w:rPr>
      </w:pPr>
      <w:r w:rsidRPr="00925C96">
        <w:rPr>
          <w:rFonts w:ascii="Times New Roman" w:hAnsi="Times New Roman" w:eastAsia="Times New Roman" w:cs="Times New Roman"/>
          <w:i/>
          <w:iCs/>
          <w:lang w:val="en-GB"/>
        </w:rPr>
        <w:t xml:space="preserve">Veuillez décrire votre stratégie et votre perspective en matière d'apprentissage dans le cadre du projet, conformément à la note d'orientation du SRF sur l'apprentissage pour les consortiums financés. Précisez comment votre projet contribuera aux objectifs stratégiques d'apprentissage du Fonds, y compris les revues après action prévues, les études de capitalisation (pour les ONGI) et la participation aux efforts d'apprentissage collectif coordonnés par l'UGF.</w:t>
      </w:r>
    </w:p>
    <w:p w:rsidRPr="00925C96" w:rsidR="00925C96" w:rsidP="00925C96" w:rsidRDefault="00925C96" w14:paraId="19C44593" w14:textId="77777777">
      <w:pPr>
        <w:spacing w:line="240" w:lineRule="auto"/>
        <w:ind w:end="10"/>
        <w:jc w:val="both"/>
        <w:rPr>
          <w:rFonts w:ascii="Times New Roman" w:hAnsi="Times New Roman" w:eastAsia="Times New Roman" w:cs="Times New Roman"/>
          <w:i/>
          <w:iCs/>
          <w:lang w:val="en-GB"/>
        </w:rPr>
      </w:pPr>
      <w:r w:rsidRPr="00925C96">
        <w:rPr>
          <w:rFonts w:ascii="Times New Roman" w:hAnsi="Times New Roman" w:eastAsia="Times New Roman" w:cs="Times New Roman"/>
          <w:i/>
          <w:iCs/>
          <w:lang w:val="en-GB"/>
        </w:rPr>
        <w:t xml:space="preserve">Vous êtes également invités à proposer un ou plusieurs thèmes d'apprentissage pertinents liés à la théorie du changement du SRF (financement de qualité, localisation, Nexus, approches par zone, etc.) qui pourraient être abordés au cours de la mise en œuvre et de la capitalisation.</w:t>
      </w:r>
    </w:p>
    <w:p w:rsidRPr="00925C96" w:rsidR="007A34E9" w:rsidP="00925C96" w:rsidRDefault="00925C96" w14:paraId="46BD1532" w14:textId="6BC9F0F1">
      <w:pPr>
        <w:spacing w:line="240" w:lineRule="auto"/>
        <w:ind w:end="10"/>
        <w:jc w:val="both"/>
        <w:rPr>
          <w:rFonts w:ascii="Times New Roman" w:hAnsi="Times New Roman" w:eastAsia="Times New Roman" w:cs="Times New Roman"/>
          <w:i/>
          <w:iCs/>
          <w:lang w:val="en-GB"/>
        </w:rPr>
      </w:pPr>
      <w:r w:rsidRPr="00925C96">
        <w:rPr>
          <w:rFonts w:ascii="Times New Roman" w:hAnsi="Times New Roman" w:eastAsia="Times New Roman" w:cs="Times New Roman"/>
          <w:i/>
          <w:iCs/>
          <w:lang w:val="en-GB"/>
        </w:rPr>
        <w:t xml:space="preserve">NB : Un point focal d'apprentissage doit être désigné et les coûts liés à l'apprentissage doivent être intégrés dans le budget du projet.</w:t>
      </w:r>
    </w:p>
    <w:p w:rsidRPr="007A34E9" w:rsidR="007A34E9" w:rsidP="00925C96" w:rsidRDefault="007A34E9" w14:paraId="68402791" w14:textId="77777777">
      <w:pPr>
        <w:spacing w:line="240" w:lineRule="auto"/>
        <w:ind w:end="10"/>
        <w:rPr>
          <w:rFonts w:ascii="Times New Roman" w:hAnsi="Times New Roman" w:eastAsia="Times New Roman" w:cs="Times New Roman"/>
          <w:b/>
          <w:bCs/>
          <w:lang w:val="en-GB"/>
        </w:rPr>
      </w:pPr>
    </w:p>
    <w:p w:rsidRPr="00EB12AE" w:rsidR="00373B3A" w:rsidP="1D40F530" w:rsidRDefault="0221E846" w14:paraId="05DB54EF" w14:textId="5A290479">
      <w:pPr>
        <w:spacing w:line="240" w:lineRule="auto"/>
        <w:ind w:end="10"/>
        <w:rPr>
          <w:rFonts w:ascii="Times New Roman" w:hAnsi="Times New Roman" w:eastAsia="Times New Roman" w:cs="Times New Roman"/>
          <w:b/>
          <w:bCs/>
          <w:lang w:val="en-GB"/>
        </w:rPr>
      </w:pPr>
      <w:r w:rsidRPr="765DEA17">
        <w:rPr>
          <w:rFonts w:ascii="Times New Roman" w:hAnsi="Times New Roman" w:eastAsia="Times New Roman" w:cs="Times New Roman"/>
          <w:b/>
          <w:bCs/>
          <w:lang w:val="en-GB"/>
        </w:rPr>
        <w:t xml:space="preserve">Section </w:t>
      </w:r>
      <w:r w:rsidRPr="765DEA17" w:rsidR="5EF34F8D">
        <w:rPr>
          <w:rFonts w:ascii="Times New Roman" w:hAnsi="Times New Roman" w:eastAsia="Times New Roman" w:cs="Times New Roman"/>
          <w:b/>
          <w:bCs/>
          <w:lang w:val="en-GB"/>
        </w:rPr>
        <w:t xml:space="preserve">10 </w:t>
      </w:r>
      <w:r w:rsidRPr="765DEA17">
        <w:rPr>
          <w:rFonts w:ascii="Times New Roman" w:hAnsi="Times New Roman" w:eastAsia="Times New Roman" w:cs="Times New Roman"/>
          <w:b/>
          <w:bCs/>
          <w:lang w:val="en-GB"/>
        </w:rPr>
        <w:t xml:space="preserve">: Responsabilité à l'égard des </w:t>
      </w:r>
      <w:r w:rsidRPr="765DEA17" w:rsidR="61363E30">
        <w:rPr>
          <w:rFonts w:ascii="Times New Roman" w:hAnsi="Times New Roman" w:eastAsia="Times New Roman" w:cs="Times New Roman"/>
          <w:b/>
          <w:bCs/>
          <w:lang w:val="en-GB"/>
        </w:rPr>
        <w:t xml:space="preserve">populations</w:t>
      </w:r>
      <w:r w:rsidRPr="765DEA17">
        <w:rPr>
          <w:rFonts w:ascii="Times New Roman" w:hAnsi="Times New Roman" w:eastAsia="Times New Roman" w:cs="Times New Roman"/>
          <w:b/>
          <w:bCs/>
          <w:lang w:val="en-GB"/>
        </w:rPr>
        <w:t xml:space="preserve"> touchées </w:t>
      </w:r>
      <w:r w:rsidRPr="765DEA17" w:rsidR="78E4BE6F">
        <w:rPr>
          <w:rFonts w:ascii="Times New Roman" w:hAnsi="Times New Roman" w:eastAsia="Times New Roman" w:cs="Times New Roman"/>
          <w:lang w:val="en-GB"/>
        </w:rPr>
        <w:t xml:space="preserve">(</w:t>
      </w:r>
      <w:r w:rsidRPr="765DEA17" w:rsidR="41D60400">
        <w:rPr>
          <w:rFonts w:ascii="Times New Roman" w:hAnsi="Times New Roman" w:eastAsia="Times New Roman" w:cs="Times New Roman"/>
          <w:lang w:val="en-GB"/>
        </w:rPr>
        <w:t xml:space="preserve">1 page </w:t>
      </w:r>
      <w:r w:rsidRPr="765DEA17" w:rsidR="785AABCE">
        <w:rPr>
          <w:rFonts w:ascii="Times New Roman" w:hAnsi="Times New Roman" w:eastAsia="Times New Roman" w:cs="Times New Roman"/>
          <w:lang w:val="en-GB"/>
        </w:rPr>
        <w:t xml:space="preserve">maximum</w:t>
      </w:r>
      <w:r w:rsidRPr="765DEA17" w:rsidR="41D60400">
        <w:rPr>
          <w:rFonts w:ascii="Times New Roman" w:hAnsi="Times New Roman" w:eastAsia="Times New Roman" w:cs="Times New Roman"/>
          <w:lang w:val="en-GB"/>
        </w:rPr>
        <w:t xml:space="preserve">)</w:t>
      </w:r>
    </w:p>
    <w:p w:rsidRPr="00EB12AE" w:rsidR="00851DA4" w:rsidP="1D40F530" w:rsidRDefault="7FABFFA1" w14:paraId="4A3D115C" w14:textId="6BF74D5A">
      <w:pPr>
        <w:spacing w:line="240" w:lineRule="auto"/>
        <w:ind w:end="10"/>
        <w:rPr>
          <w:rFonts w:ascii="Times New Roman" w:hAnsi="Times New Roman" w:eastAsia="Times New Roman" w:cs="Times New Roman"/>
          <w:i/>
          <w:iCs/>
          <w:lang w:val="en-GB"/>
        </w:rPr>
      </w:pPr>
      <w:r w:rsidRPr="33961FA3" w:rsidR="365C144B">
        <w:rPr>
          <w:rFonts w:ascii="Times New Roman" w:hAnsi="Times New Roman" w:eastAsia="Times New Roman" w:cs="Times New Roman"/>
          <w:i/>
          <w:iCs/>
          <w:lang w:val="en-GB"/>
        </w:rPr>
        <w:t xml:space="preserve">Dans la </w:t>
      </w:r>
      <w:r w:rsidRPr="33961FA3" w:rsidR="1829B3CD">
        <w:rPr>
          <w:rFonts w:ascii="Times New Roman" w:hAnsi="Times New Roman" w:eastAsia="Times New Roman" w:cs="Times New Roman"/>
          <w:i/>
          <w:iCs/>
          <w:lang w:val="en-GB"/>
        </w:rPr>
        <w:t xml:space="preserve">section du PAA</w:t>
      </w:r>
      <w:r w:rsidRPr="33961FA3" w:rsidR="3CD85700">
        <w:rPr>
          <w:rFonts w:ascii="Times New Roman" w:hAnsi="Times New Roman" w:eastAsia="Times New Roman" w:cs="Times New Roman"/>
          <w:i/>
          <w:iCs/>
          <w:lang w:val="en-GB"/>
        </w:rPr>
        <w:t xml:space="preserve">, les </w:t>
      </w:r>
      <w:r w:rsidRPr="33961FA3" w:rsidR="6D62E1FA">
        <w:rPr>
          <w:rFonts w:ascii="Times New Roman" w:hAnsi="Times New Roman" w:eastAsia="Times New Roman" w:cs="Times New Roman"/>
          <w:i/>
          <w:iCs/>
          <w:lang w:val="en-GB"/>
        </w:rPr>
        <w:t xml:space="preserve">partenaires </w:t>
      </w:r>
      <w:r w:rsidRPr="33961FA3" w:rsidR="1829B3CD">
        <w:rPr>
          <w:rFonts w:ascii="Times New Roman" w:hAnsi="Times New Roman" w:eastAsia="Times New Roman" w:cs="Times New Roman"/>
          <w:i/>
          <w:iCs/>
          <w:lang w:val="en-GB"/>
        </w:rPr>
        <w:t xml:space="preserve">doivent décrire clairement :  </w:t>
      </w:r>
    </w:p>
    <w:p w:rsidRPr="00EB12AE" w:rsidR="00851DA4" w:rsidP="1D40F530" w:rsidRDefault="1829B3CD" w14:paraId="6FAC7F19" w14:textId="4772D982">
      <w:pPr>
        <w:pStyle w:val="Paragraphedeliste"/>
        <w:numPr>
          <w:ilvl w:val="0"/>
          <w:numId w:val="19"/>
        </w:numPr>
        <w:spacing w:line="240" w:lineRule="auto"/>
        <w:ind w:end="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Comment la population affectée, y compris les groupes marginalisés et/ou vulnérables, participera et jouera un rôle actif dans les décisions relatives à la conception et à la </w:t>
      </w:r>
      <w:r w:rsidRPr="33961FA3" w:rsidR="6D62E1FA">
        <w:rPr>
          <w:rFonts w:ascii="Times New Roman" w:hAnsi="Times New Roman" w:eastAsia="Times New Roman" w:cs="Times New Roman"/>
          <w:i/>
          <w:iCs/>
          <w:lang w:val="en-GB"/>
        </w:rPr>
        <w:t xml:space="preserve">mise en œuvre de l</w:t>
      </w:r>
      <w:r w:rsidRPr="33961FA3">
        <w:rPr>
          <w:rFonts w:ascii="Times New Roman" w:hAnsi="Times New Roman" w:eastAsia="Times New Roman" w:cs="Times New Roman"/>
          <w:i/>
          <w:iCs/>
          <w:lang w:val="en-GB"/>
        </w:rPr>
        <w:t xml:space="preserve">'activité</w:t>
      </w:r>
      <w:r w:rsidRPr="33961FA3">
        <w:rPr>
          <w:rFonts w:ascii="Times New Roman" w:hAnsi="Times New Roman" w:eastAsia="Times New Roman" w:cs="Times New Roman"/>
          <w:i/>
          <w:iCs/>
          <w:lang w:val="en-GB"/>
        </w:rPr>
        <w:t xml:space="preserve">. </w:t>
      </w:r>
    </w:p>
    <w:p w:rsidRPr="00EB12AE" w:rsidR="00851DA4" w:rsidP="1D40F530" w:rsidRDefault="1829B3CD" w14:paraId="27BAADA0" w14:textId="6523C2D8">
      <w:pPr>
        <w:pStyle w:val="Paragraphedeliste"/>
        <w:numPr>
          <w:ilvl w:val="0"/>
          <w:numId w:val="19"/>
        </w:numPr>
        <w:spacing w:line="240" w:lineRule="auto"/>
        <w:ind w:end="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Quels mécanismes spécifiques </w:t>
      </w:r>
      <w:r w:rsidRPr="33961FA3" w:rsidR="58FB70C4">
        <w:rPr>
          <w:rFonts w:ascii="Times New Roman" w:hAnsi="Times New Roman" w:eastAsia="Times New Roman" w:cs="Times New Roman"/>
          <w:i/>
          <w:iCs/>
          <w:lang w:val="en-GB"/>
        </w:rPr>
        <w:t xml:space="preserve">seront mis en place </w:t>
      </w:r>
      <w:r w:rsidRPr="33961FA3">
        <w:rPr>
          <w:rFonts w:ascii="Times New Roman" w:hAnsi="Times New Roman" w:eastAsia="Times New Roman" w:cs="Times New Roman"/>
          <w:i/>
          <w:iCs/>
          <w:lang w:val="en-GB"/>
        </w:rPr>
        <w:t xml:space="preserve">pour rendre l'information disponible et accessible à la </w:t>
      </w:r>
      <w:r w:rsidRPr="33961FA3" w:rsidR="6D62E1FA">
        <w:rPr>
          <w:rFonts w:ascii="Times New Roman" w:hAnsi="Times New Roman" w:eastAsia="Times New Roman" w:cs="Times New Roman"/>
          <w:i/>
          <w:iCs/>
          <w:lang w:val="en-GB"/>
        </w:rPr>
        <w:t xml:space="preserve">population </w:t>
      </w:r>
      <w:r w:rsidRPr="33961FA3">
        <w:rPr>
          <w:rFonts w:ascii="Times New Roman" w:hAnsi="Times New Roman" w:eastAsia="Times New Roman" w:cs="Times New Roman"/>
          <w:i/>
          <w:iCs/>
          <w:lang w:val="en-GB"/>
        </w:rPr>
        <w:t xml:space="preserve">touchée</w:t>
      </w:r>
      <w:r w:rsidRPr="33961FA3">
        <w:rPr>
          <w:rFonts w:ascii="Times New Roman" w:hAnsi="Times New Roman" w:eastAsia="Times New Roman" w:cs="Times New Roman"/>
          <w:i/>
          <w:iCs/>
          <w:lang w:val="en-GB"/>
        </w:rPr>
        <w:t xml:space="preserve">. </w:t>
      </w:r>
    </w:p>
    <w:p w:rsidRPr="00EB12AE" w:rsidR="00851DA4" w:rsidP="1D40F530" w:rsidRDefault="1829B3CD" w14:paraId="74E94F93" w14:textId="25238C25">
      <w:pPr>
        <w:pStyle w:val="Paragraphedeliste"/>
        <w:numPr>
          <w:ilvl w:val="0"/>
          <w:numId w:val="19"/>
        </w:numPr>
        <w:spacing w:line="240" w:lineRule="auto"/>
        <w:ind w:end="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Quels mécanismes </w:t>
      </w:r>
      <w:r w:rsidRPr="33961FA3" w:rsidR="53B6AB7A">
        <w:rPr>
          <w:rFonts w:ascii="Times New Roman" w:hAnsi="Times New Roman" w:eastAsia="Times New Roman" w:cs="Times New Roman"/>
          <w:i/>
          <w:iCs/>
          <w:lang w:val="en-GB"/>
        </w:rPr>
        <w:t xml:space="preserve">seront </w:t>
      </w:r>
      <w:r w:rsidRPr="33961FA3">
        <w:rPr>
          <w:rFonts w:ascii="Times New Roman" w:hAnsi="Times New Roman" w:eastAsia="Times New Roman" w:cs="Times New Roman"/>
          <w:i/>
          <w:iCs/>
          <w:lang w:val="en-GB"/>
        </w:rPr>
        <w:t xml:space="preserve">mis en place pour recevoir les commentaires et/ou les plaintes des bénéficiaires et y répondre pendant toute la durée de l'</w:t>
      </w:r>
      <w:r w:rsidRPr="33961FA3" w:rsidR="6D62E1FA">
        <w:rPr>
          <w:rFonts w:ascii="Times New Roman" w:hAnsi="Times New Roman" w:eastAsia="Times New Roman" w:cs="Times New Roman"/>
          <w:i/>
          <w:iCs/>
          <w:lang w:val="en-GB"/>
        </w:rPr>
        <w:t xml:space="preserve">activité.</w:t>
      </w:r>
      <w:r w:rsidRPr="33961FA3">
        <w:rPr>
          <w:rFonts w:ascii="Times New Roman" w:hAnsi="Times New Roman" w:eastAsia="Times New Roman" w:cs="Times New Roman"/>
          <w:i/>
          <w:iCs/>
          <w:lang w:val="en-GB"/>
        </w:rPr>
        <w:t xml:space="preserve">  </w:t>
      </w:r>
    </w:p>
    <w:p w:rsidRPr="00EB12AE" w:rsidR="00850E36" w:rsidP="1D40F530" w:rsidRDefault="1829B3CD" w14:paraId="3E5AA7F7" w14:textId="1476267E">
      <w:pPr>
        <w:pStyle w:val="Paragraphedeliste"/>
        <w:numPr>
          <w:ilvl w:val="0"/>
          <w:numId w:val="19"/>
        </w:numPr>
        <w:spacing w:line="240" w:lineRule="auto"/>
        <w:ind w:end="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La manière dont les mécanismes </w:t>
      </w:r>
      <w:r w:rsidRPr="33961FA3" w:rsidR="628BF61A">
        <w:rPr>
          <w:rFonts w:ascii="Times New Roman" w:hAnsi="Times New Roman" w:eastAsia="Times New Roman" w:cs="Times New Roman"/>
          <w:i/>
          <w:iCs/>
          <w:lang w:val="en-GB"/>
        </w:rPr>
        <w:t xml:space="preserve">seront </w:t>
      </w:r>
      <w:r w:rsidRPr="33961FA3">
        <w:rPr>
          <w:rFonts w:ascii="Times New Roman" w:hAnsi="Times New Roman" w:eastAsia="Times New Roman" w:cs="Times New Roman"/>
          <w:i/>
          <w:iCs/>
          <w:lang w:val="en-GB"/>
        </w:rPr>
        <w:t xml:space="preserve">sûrs, accessibles et transparents pour recueillir les plaintes sur une </w:t>
      </w:r>
      <w:r w:rsidRPr="33961FA3" w:rsidR="009445AB">
        <w:rPr>
          <w:rFonts w:ascii="Times New Roman" w:hAnsi="Times New Roman" w:eastAsia="Times New Roman" w:cs="Times New Roman"/>
          <w:i/>
          <w:iCs/>
          <w:lang w:val="en-GB"/>
        </w:rPr>
        <w:t xml:space="preserve">base </w:t>
      </w:r>
      <w:r w:rsidRPr="33961FA3">
        <w:rPr>
          <w:rFonts w:ascii="Times New Roman" w:hAnsi="Times New Roman" w:eastAsia="Times New Roman" w:cs="Times New Roman"/>
          <w:i/>
          <w:iCs/>
          <w:lang w:val="en-GB"/>
        </w:rPr>
        <w:t xml:space="preserve">confidentielle</w:t>
      </w:r>
      <w:r w:rsidRPr="33961FA3" w:rsidR="009445AB">
        <w:rPr>
          <w:rFonts w:ascii="Times New Roman" w:hAnsi="Times New Roman" w:eastAsia="Times New Roman" w:cs="Times New Roman"/>
          <w:i/>
          <w:iCs/>
          <w:lang w:val="en-GB"/>
        </w:rPr>
        <w:t xml:space="preserve">.</w:t>
      </w:r>
    </w:p>
    <w:p w:rsidRPr="00EB12AE" w:rsidR="00850E36" w:rsidP="1D40F530" w:rsidRDefault="1829B3CD" w14:paraId="75CAFA9F" w14:textId="2C4BCFF8">
      <w:pPr>
        <w:pStyle w:val="Paragraphedeliste"/>
        <w:numPr>
          <w:ilvl w:val="0"/>
          <w:numId w:val="19"/>
        </w:numPr>
        <w:spacing w:line="240" w:lineRule="auto"/>
        <w:ind w:end="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la manière dont </w:t>
      </w:r>
      <w:r w:rsidRPr="33961FA3" w:rsidR="009445AB">
        <w:rPr>
          <w:rFonts w:ascii="Times New Roman" w:hAnsi="Times New Roman" w:eastAsia="Times New Roman" w:cs="Times New Roman"/>
          <w:i/>
          <w:iCs/>
          <w:lang w:val="en-GB"/>
        </w:rPr>
        <w:t xml:space="preserve">le retour d'information </w:t>
      </w:r>
      <w:r w:rsidRPr="33961FA3" w:rsidR="50445D3C">
        <w:rPr>
          <w:rFonts w:ascii="Times New Roman" w:hAnsi="Times New Roman" w:eastAsia="Times New Roman" w:cs="Times New Roman"/>
          <w:i/>
          <w:iCs/>
          <w:lang w:val="en-GB"/>
        </w:rPr>
        <w:t xml:space="preserve">sera </w:t>
      </w:r>
      <w:r w:rsidRPr="33961FA3">
        <w:rPr>
          <w:rFonts w:ascii="Times New Roman" w:hAnsi="Times New Roman" w:eastAsia="Times New Roman" w:cs="Times New Roman"/>
          <w:i/>
          <w:iCs/>
          <w:lang w:val="en-GB"/>
        </w:rPr>
        <w:t xml:space="preserve">recueilli, pris en compte et traité de </w:t>
      </w:r>
      <w:r w:rsidRPr="33961FA3" w:rsidR="009445AB">
        <w:rPr>
          <w:rFonts w:ascii="Times New Roman" w:hAnsi="Times New Roman" w:eastAsia="Times New Roman" w:cs="Times New Roman"/>
          <w:i/>
          <w:iCs/>
          <w:lang w:val="en-GB"/>
        </w:rPr>
        <w:t xml:space="preserve">manière</w:t>
      </w:r>
      <w:r w:rsidRPr="33961FA3">
        <w:rPr>
          <w:rFonts w:ascii="Times New Roman" w:hAnsi="Times New Roman" w:eastAsia="Times New Roman" w:cs="Times New Roman"/>
          <w:i/>
          <w:iCs/>
          <w:lang w:val="en-GB"/>
        </w:rPr>
        <w:t xml:space="preserve"> opportune et structurée</w:t>
      </w:r>
      <w:r w:rsidRPr="33961FA3">
        <w:rPr>
          <w:rFonts w:ascii="Times New Roman" w:hAnsi="Times New Roman" w:eastAsia="Times New Roman" w:cs="Times New Roman"/>
          <w:i/>
          <w:iCs/>
          <w:lang w:val="en-GB"/>
        </w:rPr>
        <w:t xml:space="preserve">.</w:t>
      </w:r>
      <w:r w:rsidRPr="33961FA3">
        <w:rPr>
          <w:rFonts w:ascii="Times New Roman" w:hAnsi="Times New Roman" w:eastAsia="Times New Roman" w:cs="Times New Roman"/>
          <w:i/>
          <w:iCs/>
          <w:lang w:val="en-GB"/>
        </w:rPr>
        <w:t xml:space="preserve">  </w:t>
      </w:r>
    </w:p>
    <w:p w:rsidRPr="00EB12AE" w:rsidR="00850E36" w:rsidP="1D40F530" w:rsidRDefault="1829B3CD" w14:paraId="142A8DFB" w14:textId="4C73896B">
      <w:pPr>
        <w:pStyle w:val="Paragraphedeliste"/>
        <w:numPr>
          <w:ilvl w:val="0"/>
          <w:numId w:val="19"/>
        </w:numPr>
        <w:spacing w:line="240" w:lineRule="auto"/>
        <w:ind w:end="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La</w:t>
      </w:r>
      <w:r w:rsidRPr="33961FA3">
        <w:rPr>
          <w:rFonts w:ascii="Times New Roman" w:hAnsi="Times New Roman" w:eastAsia="Times New Roman" w:cs="Times New Roman"/>
          <w:i/>
          <w:iCs/>
          <w:lang w:val="en-GB"/>
        </w:rPr>
        <w:t xml:space="preserve"> manière dont </w:t>
      </w:r>
      <w:r w:rsidRPr="33961FA3" w:rsidR="009445AB">
        <w:rPr>
          <w:rFonts w:ascii="Times New Roman" w:hAnsi="Times New Roman" w:eastAsia="Times New Roman" w:cs="Times New Roman"/>
          <w:i/>
          <w:iCs/>
          <w:lang w:val="en-GB"/>
        </w:rPr>
        <w:t xml:space="preserve">le retour d'information </w:t>
      </w:r>
      <w:r w:rsidRPr="33961FA3">
        <w:rPr>
          <w:rFonts w:ascii="Times New Roman" w:hAnsi="Times New Roman" w:eastAsia="Times New Roman" w:cs="Times New Roman"/>
          <w:i/>
          <w:iCs/>
          <w:lang w:val="en-GB"/>
        </w:rPr>
        <w:t xml:space="preserve">sera intégré dans la mise en œuvre des activités, le suivi et l'évaluation des progrès, et la conception de corrections de trajectoire si </w:t>
      </w:r>
      <w:r w:rsidRPr="33961FA3" w:rsidR="009445AB">
        <w:rPr>
          <w:rFonts w:ascii="Times New Roman" w:hAnsi="Times New Roman" w:eastAsia="Times New Roman" w:cs="Times New Roman"/>
          <w:i/>
          <w:iCs/>
          <w:lang w:val="en-GB"/>
        </w:rPr>
        <w:t xml:space="preserve">nécessaire. </w:t>
      </w:r>
    </w:p>
    <w:p w:rsidRPr="00EB12AE" w:rsidR="00DD0588" w:rsidP="1D40F530" w:rsidRDefault="1829B3CD" w14:paraId="30DA02E3" w14:textId="3C7FF6C4">
      <w:pPr>
        <w:pStyle w:val="Paragraphedeliste"/>
        <w:numPr>
          <w:ilvl w:val="0"/>
          <w:numId w:val="19"/>
        </w:numPr>
        <w:spacing w:line="240" w:lineRule="auto"/>
        <w:ind w:end="10"/>
        <w:jc w:val="both"/>
        <w:rPr>
          <w:rFonts w:ascii="Times New Roman" w:hAnsi="Times New Roman" w:eastAsia="Times New Roman" w:cs="Times New Roman"/>
          <w:i/>
          <w:iCs/>
          <w:lang w:val="en-GB"/>
        </w:rPr>
      </w:pPr>
      <w:r w:rsidRPr="33961FA3">
        <w:rPr>
          <w:rFonts w:ascii="Times New Roman" w:hAnsi="Times New Roman" w:eastAsia="Times New Roman" w:cs="Times New Roman"/>
          <w:i/>
          <w:iCs/>
          <w:lang w:val="en-GB"/>
        </w:rPr>
        <w:t xml:space="preserve">Comment les mécanismes seront contrôlés pour s'assurer qu'ils sont appropriés, qu'ils fonctionnent et qu'ils ont la confiance de la communauté.</w:t>
      </w:r>
    </w:p>
    <w:p w:rsidRPr="00AD785C" w:rsidR="3CCE7B5F" w:rsidP="6473E8BF" w:rsidRDefault="00CF61AF" w14:paraId="3748106A" w14:textId="64431D51">
      <w:pPr>
        <w:pStyle w:val="Paragraphedeliste"/>
        <w:numPr>
          <w:ilvl w:val="0"/>
          <w:numId w:val="19"/>
        </w:numPr>
        <w:spacing w:line="240" w:lineRule="auto"/>
        <w:ind w:end="10"/>
        <w:jc w:val="both"/>
        <w:rPr>
          <w:rFonts w:ascii="Times New Roman" w:hAnsi="Times New Roman" w:eastAsia="Times New Roman" w:cs="Times New Roman"/>
          <w:i/>
          <w:lang w:val="en-GB"/>
        </w:rPr>
      </w:pPr>
      <w:r w:rsidRPr="00AD785C">
        <w:rPr>
          <w:rFonts w:ascii="Times New Roman" w:hAnsi="Times New Roman" w:eastAsia="Times New Roman" w:cs="Times New Roman"/>
          <w:i/>
          <w:lang w:val="en-GB"/>
        </w:rPr>
        <w:lastRenderedPageBreak/>
      </w:r>
      <w:r w:rsidRPr="00AD785C">
        <w:rPr>
          <w:rFonts w:ascii="Times New Roman" w:hAnsi="Times New Roman" w:eastAsia="Times New Roman" w:cs="Times New Roman"/>
          <w:i/>
          <w:lang w:val="en-GB"/>
        </w:rPr>
        <w:t xml:space="preserve">Comment </w:t>
      </w:r>
      <w:r w:rsidRPr="00AD785C" w:rsidR="0048223D">
        <w:rPr>
          <w:rFonts w:ascii="Times New Roman" w:hAnsi="Times New Roman" w:eastAsia="Times New Roman" w:cs="Times New Roman"/>
          <w:i/>
          <w:lang w:val="en-GB"/>
        </w:rPr>
        <w:t xml:space="preserve">le retour d'information </w:t>
      </w:r>
      <w:r w:rsidRPr="00AD785C" w:rsidR="00B17E55">
        <w:rPr>
          <w:rFonts w:ascii="Times New Roman" w:hAnsi="Times New Roman" w:eastAsia="Times New Roman" w:cs="Times New Roman"/>
          <w:i/>
          <w:lang w:val="en-GB"/>
        </w:rPr>
        <w:t xml:space="preserve">sera </w:t>
      </w:r>
      <w:r w:rsidRPr="00AD785C" w:rsidR="3CCE7B5F">
        <w:rPr>
          <w:rFonts w:ascii="Times New Roman" w:hAnsi="Times New Roman" w:eastAsia="Times New Roman" w:cs="Times New Roman"/>
          <w:i/>
          <w:lang w:val="en-GB"/>
        </w:rPr>
        <w:t xml:space="preserve">utilisé pour soutenir l'</w:t>
      </w:r>
      <w:r w:rsidRPr="00AD785C" w:rsidR="5D880C95">
        <w:rPr>
          <w:rFonts w:ascii="Times New Roman" w:hAnsi="Times New Roman" w:eastAsia="Times New Roman" w:cs="Times New Roman"/>
          <w:i/>
          <w:lang w:val="en-GB"/>
        </w:rPr>
        <w:t xml:space="preserve">adaptation du projet en temps réel, améliorant ainsi la réactivité aux besoins de la communauté. </w:t>
      </w:r>
    </w:p>
    <w:p w:rsidRPr="00EB12AE" w:rsidR="00850E36" w:rsidP="1D40F530" w:rsidRDefault="1F20A363" w14:paraId="7FBADC9F" w14:textId="36812D23">
      <w:pPr>
        <w:spacing w:line="240" w:lineRule="auto"/>
        <w:ind w:end="10"/>
        <w:jc w:val="both"/>
        <w:rPr>
          <w:rFonts w:ascii="Times New Roman" w:hAnsi="Times New Roman" w:eastAsia="Times New Roman" w:cs="Times New Roman"/>
          <w:i/>
          <w:iCs/>
          <w:lang w:val="en-GB"/>
        </w:rPr>
      </w:pPr>
      <w:r w:rsidRPr="6CC4AB22">
        <w:rPr>
          <w:rFonts w:ascii="Times New Roman" w:hAnsi="Times New Roman" w:eastAsia="Times New Roman" w:cs="Times New Roman"/>
          <w:i/>
          <w:iCs/>
          <w:lang w:val="en-GB"/>
        </w:rPr>
        <w:t xml:space="preserve">L'activité du PAA doit également </w:t>
      </w:r>
      <w:r w:rsidRPr="6CC4AB22" w:rsidR="4E0C2393">
        <w:rPr>
          <w:rFonts w:ascii="Times New Roman" w:hAnsi="Times New Roman" w:eastAsia="Times New Roman" w:cs="Times New Roman"/>
          <w:i/>
          <w:iCs/>
          <w:lang w:val="en-GB"/>
        </w:rPr>
        <w:t xml:space="preserve">être </w:t>
      </w:r>
      <w:r w:rsidRPr="6CC4AB22">
        <w:rPr>
          <w:rFonts w:ascii="Times New Roman" w:hAnsi="Times New Roman" w:eastAsia="Times New Roman" w:cs="Times New Roman"/>
          <w:i/>
          <w:iCs/>
          <w:lang w:val="en-GB"/>
        </w:rPr>
        <w:t xml:space="preserve">incluse dans la </w:t>
      </w:r>
      <w:r w:rsidR="00AA0D6A">
        <w:rPr>
          <w:rFonts w:ascii="Times New Roman" w:hAnsi="Times New Roman" w:eastAsia="Times New Roman" w:cs="Times New Roman"/>
          <w:i/>
          <w:iCs/>
          <w:lang w:val="en-GB"/>
        </w:rPr>
        <w:t xml:space="preserve">section du </w:t>
      </w:r>
      <w:r w:rsidRPr="6CC4AB22">
        <w:rPr>
          <w:rFonts w:ascii="Times New Roman" w:hAnsi="Times New Roman" w:eastAsia="Times New Roman" w:cs="Times New Roman"/>
          <w:i/>
          <w:iCs/>
          <w:lang w:val="en-GB"/>
        </w:rPr>
        <w:t xml:space="preserve">budget consacrée à </w:t>
      </w:r>
      <w:r w:rsidR="00155683">
        <w:rPr>
          <w:rFonts w:ascii="Times New Roman" w:hAnsi="Times New Roman" w:eastAsia="Times New Roman" w:cs="Times New Roman"/>
          <w:i/>
          <w:iCs/>
          <w:lang w:val="en-GB"/>
        </w:rPr>
        <w:t xml:space="preserve">l'alimentation</w:t>
      </w:r>
      <w:r w:rsidR="00585C17">
        <w:rPr>
          <w:rFonts w:ascii="Times New Roman" w:hAnsi="Times New Roman" w:eastAsia="Times New Roman" w:cs="Times New Roman"/>
          <w:i/>
          <w:iCs/>
          <w:lang w:val="en-GB"/>
        </w:rPr>
        <w:t xml:space="preserve">. </w:t>
      </w:r>
    </w:p>
    <w:p w:rsidR="6CC4AB22" w:rsidP="6CC4AB22" w:rsidRDefault="6CC4AB22" w14:paraId="76F1BF02" w14:textId="3FB1C613">
      <w:pPr>
        <w:pBdr>
          <w:top w:val="nil"/>
          <w:left w:val="nil"/>
          <w:bottom w:val="nil"/>
          <w:right w:val="nil"/>
          <w:between w:val="nil"/>
        </w:pBdr>
        <w:spacing w:line="240" w:lineRule="auto"/>
        <w:ind w:end="10"/>
        <w:rPr>
          <w:rFonts w:ascii="Times New Roman" w:hAnsi="Times New Roman" w:eastAsia="Times New Roman" w:cs="Times New Roman"/>
          <w:b/>
          <w:bCs/>
          <w:lang w:val="en-GB"/>
        </w:rPr>
      </w:pPr>
    </w:p>
    <w:p w:rsidRPr="004150A7" w:rsidR="00BE2C55" w:rsidP="765DEA17" w:rsidRDefault="5BCBF353" w14:paraId="6CA7B88C" w14:textId="22C3125A">
      <w:pPr>
        <w:pBdr>
          <w:top w:val="nil"/>
          <w:left w:val="nil"/>
          <w:bottom w:val="nil"/>
          <w:right w:val="nil"/>
          <w:between w:val="nil"/>
        </w:pBdr>
        <w:spacing w:line="240" w:lineRule="auto"/>
        <w:ind w:end="10"/>
        <w:rPr>
          <w:rFonts w:ascii="Times New Roman" w:hAnsi="Times New Roman" w:eastAsia="Times New Roman" w:cs="Times New Roman"/>
          <w:b/>
          <w:bCs/>
          <w:color w:val="943634" w:themeColor="accent2" w:themeShade="BF"/>
          <w:lang w:val="en-GB"/>
        </w:rPr>
      </w:pPr>
      <w:r w:rsidRPr="765DEA17">
        <w:rPr>
          <w:rFonts w:ascii="Times New Roman" w:hAnsi="Times New Roman" w:eastAsia="Times New Roman" w:cs="Times New Roman"/>
          <w:b/>
          <w:bCs/>
          <w:lang w:val="en-GB"/>
        </w:rPr>
        <w:t xml:space="preserve">Section </w:t>
      </w:r>
      <w:r w:rsidRPr="765DEA17" w:rsidR="2F41E4E0">
        <w:rPr>
          <w:rFonts w:ascii="Times New Roman" w:hAnsi="Times New Roman" w:eastAsia="Times New Roman" w:cs="Times New Roman"/>
          <w:b/>
          <w:bCs/>
          <w:lang w:val="en-GB"/>
        </w:rPr>
        <w:t xml:space="preserve">11</w:t>
      </w:r>
      <w:r w:rsidRPr="765DEA17" w:rsidR="553C5A68">
        <w:rPr>
          <w:rFonts w:ascii="Times New Roman" w:hAnsi="Times New Roman" w:eastAsia="Times New Roman" w:cs="Times New Roman"/>
          <w:b/>
          <w:bCs/>
          <w:lang w:val="en-GB"/>
        </w:rPr>
        <w:t xml:space="preserve">. Le budget </w:t>
      </w:r>
    </w:p>
    <w:p w:rsidRPr="004150A7" w:rsidR="004150A7" w:rsidP="09AEE8FE" w:rsidRDefault="16A3B4B5" w14:paraId="03EAB9D1" w14:textId="79B0AB6E">
      <w:pPr>
        <w:pStyle w:val="Paragraphedeliste"/>
        <w:numPr>
          <w:ilvl w:val="0"/>
          <w:numId w:val="20"/>
        </w:numPr>
        <w:pBdr>
          <w:top w:val="nil"/>
          <w:left w:val="nil"/>
          <w:bottom w:val="nil"/>
          <w:right w:val="nil"/>
          <w:between w:val="nil"/>
        </w:pBdr>
        <w:spacing w:line="240" w:lineRule="auto"/>
        <w:ind w:end="10"/>
        <w:jc w:val="both"/>
        <w:rPr>
          <w:rFonts w:ascii="Times New Roman" w:hAnsi="Times New Roman" w:eastAsia="Times New Roman" w:cs="Times New Roman"/>
          <w:b/>
          <w:bCs/>
          <w:i/>
          <w:iCs/>
          <w:color w:val="943634" w:themeColor="accent2" w:themeShade="BF"/>
          <w:lang w:val="en-GB"/>
        </w:rPr>
      </w:pPr>
      <w:r w:rsidRPr="09AEE8FE">
        <w:rPr>
          <w:rFonts w:ascii="Times New Roman" w:hAnsi="Times New Roman" w:eastAsia="Times New Roman" w:cs="Times New Roman"/>
          <w:b/>
          <w:bCs/>
          <w:lang w:val="en-GB"/>
        </w:rPr>
        <w:t xml:space="preserve">Optimisation des ressources </w:t>
      </w:r>
      <w:r w:rsidRPr="09AEE8FE" w:rsidR="18AA30DE">
        <w:rPr>
          <w:rFonts w:ascii="Times New Roman" w:hAnsi="Times New Roman" w:eastAsia="Times New Roman" w:cs="Times New Roman"/>
          <w:lang w:val="en-GB"/>
        </w:rPr>
        <w:t xml:space="preserve">(</w:t>
      </w:r>
      <w:r w:rsidRPr="09AEE8FE" w:rsidR="1794179E">
        <w:rPr>
          <w:rFonts w:ascii="Times New Roman" w:hAnsi="Times New Roman" w:eastAsia="Times New Roman" w:cs="Times New Roman"/>
          <w:lang w:val="en-GB"/>
        </w:rPr>
        <w:t xml:space="preserve">½ </w:t>
      </w:r>
      <w:r w:rsidRPr="09AEE8FE" w:rsidR="18AA30DE">
        <w:rPr>
          <w:rFonts w:ascii="Times New Roman" w:hAnsi="Times New Roman" w:eastAsia="Times New Roman" w:cs="Times New Roman"/>
          <w:lang w:val="en-GB"/>
        </w:rPr>
        <w:t xml:space="preserve">page) </w:t>
      </w:r>
      <w:r w:rsidRPr="09AEE8FE" w:rsidR="18AA30DE">
        <w:rPr>
          <w:rFonts w:ascii="Times New Roman" w:hAnsi="Times New Roman" w:eastAsia="Times New Roman" w:cs="Times New Roman"/>
          <w:i/>
          <w:iCs/>
          <w:lang w:val="en-GB"/>
        </w:rPr>
        <w:t xml:space="preserve">Les partenaires doivent décrire comment ils démontreront l'optimisation des ressources tout au long du projet, en s'appuyant sur les questions suivantes : </w:t>
      </w:r>
    </w:p>
    <w:p w:rsidRPr="004150A7" w:rsidR="004150A7" w:rsidP="1D40F530" w:rsidRDefault="18AA30DE" w14:paraId="5EE74976" w14:textId="1338697E">
      <w:pPr>
        <w:pStyle w:val="Paragraphedeliste"/>
        <w:numPr>
          <w:ilvl w:val="1"/>
          <w:numId w:val="20"/>
        </w:numPr>
        <w:spacing w:before="120"/>
        <w:rPr>
          <w:rFonts w:ascii="Times New Roman" w:hAnsi="Times New Roman" w:eastAsia="Times New Roman" w:cs="Times New Roman"/>
          <w:i/>
          <w:iCs/>
          <w:color w:val="943634" w:themeColor="accent2" w:themeShade="BF"/>
          <w:lang w:val="en-GB"/>
        </w:rPr>
      </w:pPr>
      <w:r w:rsidRPr="33961FA3">
        <w:rPr>
          <w:rFonts w:ascii="Times New Roman" w:hAnsi="Times New Roman" w:eastAsia="Times New Roman" w:cs="Times New Roman"/>
          <w:i/>
          <w:iCs/>
          <w:lang w:val="en-GB"/>
        </w:rPr>
        <w:t xml:space="preserve">Pouvez-vous identifier trois des domaines les plus importants dans lesquels vous risquez d'être confronté à des difficultés pour démontrer l'optimisation des ressources au cours du </w:t>
      </w:r>
      <w:r w:rsidRPr="33961FA3" w:rsidR="0BCB0156">
        <w:rPr>
          <w:rFonts w:ascii="Times New Roman" w:hAnsi="Times New Roman" w:eastAsia="Times New Roman" w:cs="Times New Roman"/>
          <w:i/>
          <w:iCs/>
          <w:lang w:val="en-GB"/>
        </w:rPr>
        <w:t xml:space="preserve">projet </w:t>
      </w:r>
      <w:r w:rsidRPr="33961FA3">
        <w:rPr>
          <w:rFonts w:ascii="Times New Roman" w:hAnsi="Times New Roman" w:eastAsia="Times New Roman" w:cs="Times New Roman"/>
          <w:i/>
          <w:iCs/>
          <w:lang w:val="en-GB"/>
        </w:rPr>
        <w:t xml:space="preserve">?</w:t>
      </w:r>
    </w:p>
    <w:p w:rsidRPr="004150A7" w:rsidR="004150A7" w:rsidP="1D40F530" w:rsidRDefault="18AA30DE" w14:paraId="69FA1918" w14:textId="77777777">
      <w:pPr>
        <w:pStyle w:val="Paragraphedeliste"/>
        <w:numPr>
          <w:ilvl w:val="1"/>
          <w:numId w:val="20"/>
        </w:numPr>
        <w:spacing w:before="120"/>
        <w:rPr>
          <w:rFonts w:ascii="Times New Roman" w:hAnsi="Times New Roman" w:eastAsia="Times New Roman" w:cs="Times New Roman"/>
          <w:i/>
          <w:iCs/>
          <w:color w:val="943634" w:themeColor="accent2" w:themeShade="BF"/>
          <w:lang w:val="en-GB"/>
        </w:rPr>
      </w:pPr>
      <w:r w:rsidRPr="33961FA3">
        <w:rPr>
          <w:rFonts w:ascii="Times New Roman" w:hAnsi="Times New Roman" w:eastAsia="Times New Roman" w:cs="Times New Roman"/>
          <w:i/>
          <w:iCs/>
        </w:rPr>
        <w:t xml:space="preserve">Quelles mesures d'atténuation allez-vous mettre en place pour surmonter ces difficultés ? </w:t>
      </w:r>
    </w:p>
    <w:p w:rsidRPr="00CE0D65" w:rsidR="3A810D22" w:rsidP="00CE0D65" w:rsidRDefault="16A3B4B5" w14:paraId="22B3822B" w14:textId="7E86354A">
      <w:pPr>
        <w:pStyle w:val="Paragraphedeliste"/>
        <w:numPr>
          <w:ilvl w:val="0"/>
          <w:numId w:val="20"/>
        </w:numPr>
        <w:spacing w:line="240" w:lineRule="auto"/>
        <w:ind w:end="10"/>
        <w:jc w:val="both"/>
        <w:rPr>
          <w:rFonts w:ascii="Times New Roman" w:hAnsi="Times New Roman" w:eastAsia="Times New Roman" w:cs="Times New Roman"/>
          <w:i/>
          <w:iCs/>
          <w:lang w:val="en-GB"/>
        </w:rPr>
      </w:pPr>
      <w:r w:rsidRPr="33961FA3">
        <w:rPr>
          <w:rFonts w:ascii="Times New Roman" w:hAnsi="Times New Roman" w:eastAsia="Times New Roman" w:cs="Times New Roman"/>
          <w:b/>
          <w:bCs/>
          <w:lang w:val="en-GB"/>
        </w:rPr>
        <w:t xml:space="preserve">Budget détaillé (en annexe</w:t>
      </w:r>
      <w:r w:rsidRPr="33961FA3">
        <w:rPr>
          <w:rFonts w:ascii="Times New Roman" w:hAnsi="Times New Roman" w:eastAsia="Times New Roman" w:cs="Times New Roman"/>
          <w:lang w:val="en-GB"/>
        </w:rPr>
        <w:t xml:space="preserve">) </w:t>
      </w:r>
      <w:r w:rsidRPr="33961FA3" w:rsidR="4DAA1127">
        <w:rPr>
          <w:rFonts w:ascii="Times New Roman" w:hAnsi="Times New Roman" w:eastAsia="Times New Roman" w:cs="Times New Roman"/>
          <w:lang w:val="en-GB"/>
        </w:rPr>
        <w:t xml:space="preserve">: </w:t>
      </w:r>
      <w:r w:rsidRPr="33961FA3" w:rsidR="553C5A68">
        <w:rPr>
          <w:rFonts w:ascii="Times New Roman" w:hAnsi="Times New Roman" w:eastAsia="Times New Roman" w:cs="Times New Roman"/>
          <w:i/>
          <w:iCs/>
          <w:lang w:val="en-GB"/>
        </w:rPr>
        <w:t xml:space="preserve">Cette </w:t>
      </w:r>
      <w:r w:rsidRPr="33961FA3" w:rsidR="553C5A68">
        <w:rPr>
          <w:rFonts w:ascii="Times New Roman" w:hAnsi="Times New Roman" w:eastAsia="Times New Roman" w:cs="Times New Roman"/>
          <w:i/>
          <w:iCs/>
          <w:lang w:val="en-GB"/>
        </w:rPr>
        <w:t xml:space="preserve">demande de proposition doit être accompagnée d'</w:t>
      </w:r>
      <w:r w:rsidRPr="33961FA3" w:rsidR="2714D6A2">
        <w:rPr>
          <w:rFonts w:ascii="Times New Roman" w:hAnsi="Times New Roman" w:eastAsia="Times New Roman" w:cs="Times New Roman"/>
          <w:i/>
          <w:iCs/>
          <w:lang w:val="en-GB"/>
        </w:rPr>
        <w:t xml:space="preserve">un</w:t>
      </w:r>
      <w:r w:rsidRPr="33961FA3" w:rsidR="553C5A68">
        <w:rPr>
          <w:rFonts w:ascii="Times New Roman" w:hAnsi="Times New Roman" w:eastAsia="Times New Roman" w:cs="Times New Roman"/>
          <w:i/>
          <w:iCs/>
          <w:lang w:val="en-GB"/>
        </w:rPr>
        <w:t xml:space="preserve"> budget </w:t>
      </w:r>
      <w:r w:rsidRPr="33961FA3" w:rsidR="7AB276CD">
        <w:rPr>
          <w:rFonts w:ascii="Times New Roman" w:hAnsi="Times New Roman" w:eastAsia="Times New Roman" w:cs="Times New Roman"/>
          <w:i/>
          <w:iCs/>
          <w:lang w:val="en-GB"/>
        </w:rPr>
        <w:t xml:space="preserve">prévisionnel et </w:t>
      </w:r>
      <w:r w:rsidRPr="33961FA3" w:rsidR="2714D6A2">
        <w:rPr>
          <w:rFonts w:ascii="Times New Roman" w:hAnsi="Times New Roman" w:eastAsia="Times New Roman" w:cs="Times New Roman"/>
          <w:i/>
          <w:iCs/>
          <w:lang w:val="en-GB"/>
        </w:rPr>
        <w:t xml:space="preserve">narratif </w:t>
      </w:r>
      <w:r w:rsidRPr="33961FA3" w:rsidR="7AB276CD">
        <w:rPr>
          <w:rFonts w:ascii="Times New Roman" w:hAnsi="Times New Roman" w:eastAsia="Times New Roman" w:cs="Times New Roman"/>
          <w:i/>
          <w:iCs/>
          <w:lang w:val="en-GB"/>
        </w:rPr>
        <w:t xml:space="preserve">selon le </w:t>
      </w:r>
      <w:r w:rsidRPr="33961FA3" w:rsidR="7AB276CD">
        <w:rPr>
          <w:rFonts w:ascii="Times New Roman" w:hAnsi="Times New Roman" w:eastAsia="Times New Roman" w:cs="Times New Roman"/>
          <w:i/>
          <w:iCs/>
          <w:lang w:val="en-GB"/>
        </w:rPr>
        <w:t xml:space="preserve">modèle </w:t>
      </w:r>
      <w:r w:rsidRPr="33961FA3" w:rsidR="39D1D182">
        <w:rPr>
          <w:rFonts w:ascii="Times New Roman" w:hAnsi="Times New Roman" w:eastAsia="Times New Roman" w:cs="Times New Roman"/>
          <w:i/>
          <w:iCs/>
          <w:lang w:val="en-GB"/>
        </w:rPr>
        <w:t xml:space="preserve">fourni. </w:t>
      </w:r>
    </w:p>
    <w:p w:rsidR="1D4A3784" w:rsidP="1D4A3784" w:rsidRDefault="1D4A3784" w14:paraId="245A245D" w14:textId="734ED365">
      <w:pPr>
        <w:pBdr>
          <w:top w:val="nil"/>
          <w:left w:val="nil"/>
          <w:bottom w:val="nil"/>
          <w:right w:val="nil"/>
          <w:between w:val="nil"/>
        </w:pBdr>
        <w:spacing w:line="240" w:lineRule="auto"/>
        <w:ind w:end="10"/>
        <w:rPr>
          <w:rFonts w:ascii="Gill Sans" w:hAnsi="Gill Sans" w:eastAsia="Gill Sans" w:cs="Gill Sans"/>
          <w:b/>
          <w:bCs/>
          <w:i/>
          <w:iCs/>
          <w:lang w:val="en-GB"/>
        </w:rPr>
      </w:pPr>
    </w:p>
    <w:p w:rsidRPr="00EB12AE" w:rsidR="00BE2C55" w:rsidP="765DEA17" w:rsidRDefault="1C7B0B7D" w14:paraId="47DE5EEC" w14:textId="249EA9BD">
      <w:pPr>
        <w:pBdr>
          <w:top w:val="nil"/>
          <w:left w:val="nil"/>
          <w:bottom w:val="nil"/>
          <w:right w:val="nil"/>
          <w:between w:val="nil"/>
        </w:pBdr>
        <w:spacing w:line="240" w:lineRule="auto"/>
        <w:ind w:end="10"/>
        <w:rPr>
          <w:rFonts w:ascii="Times New Roman" w:hAnsi="Times New Roman" w:eastAsia="Times New Roman" w:cs="Times New Roman"/>
          <w:b/>
          <w:bCs/>
        </w:rPr>
      </w:pPr>
      <w:r w:rsidRPr="765DEA17">
        <w:rPr>
          <w:rFonts w:ascii="Times New Roman" w:hAnsi="Times New Roman" w:eastAsia="Times New Roman" w:cs="Times New Roman"/>
          <w:b/>
          <w:bCs/>
        </w:rPr>
        <w:t xml:space="preserve">Section </w:t>
      </w:r>
      <w:r w:rsidRPr="765DEA17" w:rsidR="142E72CE">
        <w:rPr>
          <w:rFonts w:ascii="Times New Roman" w:hAnsi="Times New Roman" w:eastAsia="Times New Roman" w:cs="Times New Roman"/>
          <w:b/>
          <w:bCs/>
        </w:rPr>
        <w:t xml:space="preserve">12 </w:t>
      </w:r>
      <w:r w:rsidRPr="765DEA17">
        <w:rPr>
          <w:rFonts w:ascii="Times New Roman" w:hAnsi="Times New Roman" w:eastAsia="Times New Roman" w:cs="Times New Roman"/>
          <w:b/>
          <w:bCs/>
        </w:rPr>
        <w:t xml:space="preserve">: </w:t>
      </w:r>
      <w:r w:rsidRPr="765DEA17" w:rsidR="3F91E3FD">
        <w:rPr>
          <w:rFonts w:ascii="Times New Roman" w:hAnsi="Times New Roman" w:eastAsia="Times New Roman" w:cs="Times New Roman"/>
          <w:b/>
          <w:bCs/>
        </w:rPr>
        <w:t xml:space="preserve">Exigences de l'annexe.</w:t>
      </w:r>
    </w:p>
    <w:p w:rsidR="1C7B0B7D" w:rsidP="765DEA17" w:rsidRDefault="1C7B0B7D" w14:paraId="6E0DED22" w14:textId="6C1F5164">
      <w:pPr>
        <w:pStyle w:val="Paragraphedeliste"/>
        <w:numPr>
          <w:ilvl w:val="0"/>
          <w:numId w:val="1"/>
        </w:numPr>
        <w:spacing w:line="240" w:lineRule="auto"/>
        <w:ind w:end="10"/>
        <w:jc w:val="both"/>
        <w:rPr>
          <w:rFonts w:ascii="Times New Roman" w:hAnsi="Times New Roman" w:eastAsia="Times New Roman" w:cs="Times New Roman"/>
          <w:i/>
          <w:iCs/>
        </w:rPr>
      </w:pPr>
      <w:r w:rsidRPr="765DEA17">
        <w:rPr>
          <w:rFonts w:ascii="Times New Roman" w:hAnsi="Times New Roman" w:eastAsia="Times New Roman" w:cs="Times New Roman"/>
          <w:i/>
          <w:iCs/>
        </w:rPr>
        <w:t xml:space="preserve">Annexe </w:t>
      </w:r>
      <w:r w:rsidRPr="765DEA17" w:rsidR="2D100308">
        <w:rPr>
          <w:rFonts w:ascii="Times New Roman" w:hAnsi="Times New Roman" w:eastAsia="Times New Roman" w:cs="Times New Roman"/>
          <w:i/>
          <w:iCs/>
        </w:rPr>
        <w:t xml:space="preserve">1 : </w:t>
      </w:r>
      <w:r w:rsidRPr="765DEA17" w:rsidR="7CC25F4A">
        <w:rPr>
          <w:rFonts w:ascii="Times New Roman" w:hAnsi="Times New Roman" w:eastAsia="Times New Roman" w:cs="Times New Roman"/>
          <w:i/>
          <w:iCs/>
        </w:rPr>
        <w:t xml:space="preserve">Modèle de soumission. </w:t>
      </w:r>
    </w:p>
    <w:p w:rsidR="1C7B0B7D" w:rsidP="2C972669" w:rsidRDefault="1C7B0B7D" w14:paraId="5CF529DC" w14:textId="7DC528EC">
      <w:pPr>
        <w:pStyle w:val="Paragraphedeliste"/>
        <w:numPr>
          <w:ilvl w:val="0"/>
          <w:numId w:val="1"/>
        </w:numPr>
        <w:spacing w:line="240" w:lineRule="auto"/>
        <w:ind w:end="10"/>
        <w:jc w:val="both"/>
        <w:rPr>
          <w:rFonts w:ascii="Times New Roman" w:hAnsi="Times New Roman" w:eastAsia="Times New Roman" w:cs="Times New Roman"/>
          <w:i/>
          <w:iCs/>
        </w:rPr>
      </w:pPr>
      <w:r w:rsidRPr="2C972669">
        <w:rPr>
          <w:rFonts w:ascii="Times New Roman" w:hAnsi="Times New Roman" w:eastAsia="Times New Roman" w:cs="Times New Roman"/>
          <w:i/>
          <w:iCs/>
        </w:rPr>
        <w:t xml:space="preserve">Annexe 2 </w:t>
      </w:r>
      <w:r w:rsidRPr="2C972669" w:rsidR="6CA1935C">
        <w:rPr>
          <w:rFonts w:ascii="Times New Roman" w:hAnsi="Times New Roman" w:eastAsia="Times New Roman" w:cs="Times New Roman"/>
          <w:i/>
          <w:iCs/>
        </w:rPr>
        <w:t xml:space="preserve">: </w:t>
      </w:r>
      <w:r w:rsidRPr="2C972669" w:rsidR="2C3F51C7">
        <w:rPr>
          <w:rFonts w:ascii="Times New Roman" w:hAnsi="Times New Roman" w:eastAsia="Times New Roman" w:cs="Times New Roman"/>
          <w:i/>
          <w:iCs/>
        </w:rPr>
        <w:t xml:space="preserve">Proposition de budget pour le chef de file des consortiums. </w:t>
      </w:r>
      <w:r w:rsidRPr="2C972669" w:rsidR="4421DD92">
        <w:rPr>
          <w:rFonts w:ascii="Times New Roman" w:hAnsi="Times New Roman" w:eastAsia="Times New Roman" w:cs="Times New Roman"/>
          <w:i/>
          <w:iCs/>
        </w:rPr>
        <w:t xml:space="preserve">Modèle de SRF fourni</w:t>
      </w:r>
    </w:p>
    <w:p w:rsidR="1C7B0B7D" w:rsidP="2C972669" w:rsidRDefault="1C7B0B7D" w14:paraId="5B3DED6F" w14:textId="633C2ACA">
      <w:pPr>
        <w:pStyle w:val="Paragraphedeliste"/>
        <w:numPr>
          <w:ilvl w:val="0"/>
          <w:numId w:val="1"/>
        </w:numPr>
        <w:spacing w:line="240" w:lineRule="auto"/>
        <w:ind w:end="10"/>
        <w:jc w:val="both"/>
        <w:rPr>
          <w:rFonts w:ascii="Times New Roman" w:hAnsi="Times New Roman" w:eastAsia="Times New Roman" w:cs="Times New Roman"/>
          <w:i/>
          <w:iCs/>
        </w:rPr>
      </w:pPr>
      <w:r w:rsidRPr="2C972669">
        <w:rPr>
          <w:rFonts w:ascii="Times New Roman" w:hAnsi="Times New Roman" w:eastAsia="Times New Roman" w:cs="Times New Roman"/>
          <w:i/>
          <w:iCs/>
        </w:rPr>
        <w:t xml:space="preserve">Annexe 3 </w:t>
      </w:r>
      <w:r w:rsidRPr="2C972669" w:rsidR="348B5171">
        <w:rPr>
          <w:rFonts w:ascii="Times New Roman" w:hAnsi="Times New Roman" w:eastAsia="Times New Roman" w:cs="Times New Roman"/>
          <w:i/>
          <w:iCs/>
        </w:rPr>
        <w:t xml:space="preserve">: </w:t>
      </w:r>
      <w:r w:rsidRPr="2C972669" w:rsidR="3851E912">
        <w:rPr>
          <w:rFonts w:ascii="Times New Roman" w:hAnsi="Times New Roman" w:eastAsia="Times New Roman" w:cs="Times New Roman"/>
          <w:i/>
          <w:iCs/>
        </w:rPr>
        <w:t xml:space="preserve">Modèle de </w:t>
      </w:r>
      <w:r w:rsidRPr="2C972669" w:rsidR="348B5171">
        <w:rPr>
          <w:rFonts w:ascii="Times New Roman" w:hAnsi="Times New Roman" w:eastAsia="Times New Roman" w:cs="Times New Roman"/>
          <w:i/>
          <w:iCs/>
        </w:rPr>
        <w:t xml:space="preserve">registre des risques. </w:t>
      </w:r>
      <w:r w:rsidRPr="2C972669" w:rsidR="1EBC6BDE">
        <w:rPr>
          <w:rFonts w:ascii="Times New Roman" w:hAnsi="Times New Roman" w:eastAsia="Times New Roman" w:cs="Times New Roman"/>
          <w:i/>
          <w:iCs/>
        </w:rPr>
        <w:t xml:space="preserve">Modèle de CSR fourni</w:t>
      </w:r>
    </w:p>
    <w:p w:rsidR="1C7B0B7D" w:rsidP="2C972669" w:rsidRDefault="1C7B0B7D" w14:paraId="20571C26" w14:textId="4C1AD0BC">
      <w:pPr>
        <w:pStyle w:val="Paragraphedeliste"/>
        <w:numPr>
          <w:ilvl w:val="0"/>
          <w:numId w:val="1"/>
        </w:numPr>
        <w:spacing w:line="240" w:lineRule="auto"/>
        <w:ind w:end="10"/>
        <w:jc w:val="both"/>
        <w:rPr>
          <w:rFonts w:ascii="Times New Roman" w:hAnsi="Times New Roman" w:eastAsia="Times New Roman" w:cs="Times New Roman"/>
          <w:i/>
          <w:iCs/>
        </w:rPr>
      </w:pPr>
      <w:r w:rsidRPr="2C972669">
        <w:rPr>
          <w:rFonts w:ascii="Times New Roman" w:hAnsi="Times New Roman" w:eastAsia="Times New Roman" w:cs="Times New Roman"/>
          <w:i/>
          <w:iCs/>
        </w:rPr>
        <w:t xml:space="preserve">Annexe 5 </w:t>
      </w:r>
      <w:r w:rsidRPr="2C972669" w:rsidR="17A662A5">
        <w:rPr>
          <w:rFonts w:ascii="Times New Roman" w:hAnsi="Times New Roman" w:eastAsia="Times New Roman" w:cs="Times New Roman"/>
          <w:i/>
          <w:iCs/>
        </w:rPr>
        <w:t xml:space="preserve">: Modèle de cadre de résultats</w:t>
      </w:r>
      <w:r w:rsidRPr="2C972669" w:rsidR="125C5D18">
        <w:rPr>
          <w:rFonts w:ascii="Times New Roman" w:hAnsi="Times New Roman" w:eastAsia="Times New Roman" w:cs="Times New Roman"/>
          <w:i/>
          <w:iCs/>
        </w:rPr>
        <w:t xml:space="preserve">. </w:t>
      </w:r>
      <w:r w:rsidRPr="2C972669" w:rsidR="125C5D18">
        <w:rPr>
          <w:rFonts w:ascii="Times New Roman" w:hAnsi="Times New Roman" w:eastAsia="Times New Roman" w:cs="Times New Roman"/>
          <w:i/>
          <w:iCs/>
        </w:rPr>
        <w:t xml:space="preserve">P </w:t>
      </w:r>
      <w:r w:rsidRPr="2C972669" w:rsidR="7E4777EB">
        <w:rPr>
          <w:rFonts w:ascii="Times New Roman" w:hAnsi="Times New Roman" w:eastAsia="Times New Roman" w:cs="Times New Roman"/>
          <w:i/>
          <w:iCs/>
        </w:rPr>
        <w:t xml:space="preserve">Modèle de cadre de résultats fourni</w:t>
      </w:r>
    </w:p>
    <w:p w:rsidR="1C7B0B7D" w:rsidP="2C972669" w:rsidRDefault="1C7B0B7D" w14:paraId="07F0839B" w14:textId="5CB00810">
      <w:pPr>
        <w:pStyle w:val="Paragraphedeliste"/>
        <w:numPr>
          <w:ilvl w:val="0"/>
          <w:numId w:val="1"/>
        </w:numPr>
        <w:spacing w:line="240" w:lineRule="auto"/>
        <w:ind w:end="10"/>
        <w:jc w:val="both"/>
        <w:rPr>
          <w:rFonts w:ascii="Times New Roman" w:hAnsi="Times New Roman" w:eastAsia="Times New Roman" w:cs="Times New Roman"/>
          <w:i/>
          <w:iCs/>
        </w:rPr>
      </w:pPr>
      <w:r w:rsidRPr="2C972669">
        <w:rPr>
          <w:rFonts w:ascii="Times New Roman" w:hAnsi="Times New Roman" w:eastAsia="Times New Roman" w:cs="Times New Roman"/>
          <w:i/>
          <w:iCs/>
        </w:rPr>
        <w:t xml:space="preserve">Annexe 6 </w:t>
      </w:r>
      <w:r w:rsidRPr="2C972669" w:rsidR="156F956F">
        <w:rPr>
          <w:rFonts w:ascii="Times New Roman" w:hAnsi="Times New Roman" w:eastAsia="Times New Roman" w:cs="Times New Roman"/>
          <w:i/>
          <w:iCs/>
        </w:rPr>
        <w:t xml:space="preserve">: </w:t>
      </w:r>
      <w:r w:rsidRPr="2C972669" w:rsidR="156F956F">
        <w:rPr>
          <w:rFonts w:ascii="Times New Roman" w:hAnsi="Times New Roman" w:eastAsia="Times New Roman" w:cs="Times New Roman"/>
          <w:i/>
          <w:iCs/>
        </w:rPr>
        <w:t xml:space="preserve">Localisation de la cartographie</w:t>
      </w:r>
      <w:r w:rsidRPr="2C972669" w:rsidR="08CF7DAB">
        <w:rPr>
          <w:rFonts w:ascii="Times New Roman" w:hAnsi="Times New Roman" w:eastAsia="Times New Roman" w:cs="Times New Roman"/>
          <w:i/>
          <w:iCs/>
        </w:rPr>
        <w:t xml:space="preserve">. </w:t>
      </w:r>
      <w:r w:rsidRPr="2C972669" w:rsidR="5F9DAAEA">
        <w:rPr>
          <w:rFonts w:ascii="Times New Roman" w:hAnsi="Times New Roman" w:eastAsia="Times New Roman" w:cs="Times New Roman"/>
          <w:i/>
          <w:iCs/>
        </w:rPr>
        <w:t xml:space="preserve">Modèle de CRS fourni</w:t>
      </w:r>
      <w:r w:rsidRPr="2C972669" w:rsidR="08CF7DAB">
        <w:rPr>
          <w:rFonts w:ascii="Times New Roman" w:hAnsi="Times New Roman" w:eastAsia="Times New Roman" w:cs="Times New Roman"/>
          <w:i/>
          <w:iCs/>
        </w:rPr>
        <w:t xml:space="preserve">. </w:t>
      </w:r>
    </w:p>
    <w:p w:rsidR="1C7B0B7D" w:rsidP="2C972669" w:rsidRDefault="1C7B0B7D" w14:paraId="42AAF005" w14:textId="7CE515AD">
      <w:pPr>
        <w:pStyle w:val="Paragraphedeliste"/>
        <w:numPr>
          <w:ilvl w:val="0"/>
          <w:numId w:val="1"/>
        </w:numPr>
        <w:spacing w:line="240" w:lineRule="auto"/>
        <w:ind w:end="10"/>
        <w:jc w:val="both"/>
        <w:rPr>
          <w:rFonts w:ascii="Times New Roman" w:hAnsi="Times New Roman" w:eastAsia="Times New Roman" w:cs="Times New Roman"/>
          <w:i/>
          <w:iCs/>
        </w:rPr>
      </w:pPr>
      <w:r w:rsidRPr="2C972669">
        <w:rPr>
          <w:rFonts w:ascii="Times New Roman" w:hAnsi="Times New Roman" w:eastAsia="Times New Roman" w:cs="Times New Roman"/>
          <w:i/>
          <w:iCs/>
        </w:rPr>
        <w:t xml:space="preserve">Annexe 7 </w:t>
      </w:r>
      <w:r w:rsidRPr="2C972669" w:rsidR="0E07C647">
        <w:rPr>
          <w:rFonts w:ascii="Times New Roman" w:hAnsi="Times New Roman" w:eastAsia="Times New Roman" w:cs="Times New Roman"/>
          <w:i/>
          <w:iCs/>
        </w:rPr>
        <w:t xml:space="preserve">: </w:t>
      </w:r>
      <w:r w:rsidRPr="2C972669" w:rsidR="600D7047">
        <w:rPr>
          <w:rFonts w:ascii="Times New Roman" w:hAnsi="Times New Roman" w:eastAsia="Times New Roman" w:cs="Times New Roman"/>
          <w:i/>
          <w:iCs/>
        </w:rPr>
        <w:t xml:space="preserve">Annexe </w:t>
      </w:r>
      <w:r w:rsidRPr="2C972669" w:rsidR="0E07C647">
        <w:rPr>
          <w:rFonts w:ascii="Times New Roman" w:hAnsi="Times New Roman" w:eastAsia="Times New Roman" w:cs="Times New Roman"/>
          <w:i/>
          <w:iCs/>
        </w:rPr>
        <w:t xml:space="preserve">bénéficiaire. </w:t>
      </w:r>
      <w:r w:rsidRPr="2C972669" w:rsidR="600D7047">
        <w:rPr>
          <w:rFonts w:ascii="Times New Roman" w:hAnsi="Times New Roman" w:eastAsia="Times New Roman" w:cs="Times New Roman"/>
          <w:i/>
          <w:iCs/>
        </w:rPr>
        <w:t xml:space="preserve">Modèle de SRF </w:t>
      </w:r>
      <w:r w:rsidRPr="2C972669" w:rsidR="3F58964A">
        <w:rPr>
          <w:rFonts w:ascii="Times New Roman" w:hAnsi="Times New Roman" w:eastAsia="Times New Roman" w:cs="Times New Roman"/>
          <w:i/>
          <w:iCs/>
        </w:rPr>
        <w:t xml:space="preserve">fourni</w:t>
      </w:r>
      <w:r w:rsidRPr="2C972669" w:rsidR="600D7047">
        <w:rPr>
          <w:rFonts w:ascii="Times New Roman" w:hAnsi="Times New Roman" w:eastAsia="Times New Roman" w:cs="Times New Roman"/>
          <w:i/>
          <w:iCs/>
        </w:rPr>
        <w:t xml:space="preserve">. </w:t>
      </w:r>
    </w:p>
    <w:p w:rsidR="0057562F" w:rsidP="1D4A3784" w:rsidRDefault="0A08EA82" w14:paraId="2117ADBE" w14:textId="2CE0A60D">
      <w:pPr>
        <w:pStyle w:val="Paragraphedeliste"/>
        <w:numPr>
          <w:ilvl w:val="0"/>
          <w:numId w:val="1"/>
        </w:numPr>
        <w:spacing w:line="240" w:lineRule="auto"/>
        <w:ind w:end="10"/>
        <w:jc w:val="both"/>
        <w:rPr>
          <w:rFonts w:ascii="Times New Roman" w:hAnsi="Times New Roman" w:eastAsia="Times New Roman" w:cs="Times New Roman"/>
          <w:i/>
          <w:iCs/>
        </w:rPr>
      </w:pPr>
      <w:r w:rsidRPr="1D4A3784">
        <w:rPr>
          <w:rFonts w:ascii="Times New Roman" w:hAnsi="Times New Roman" w:eastAsia="Times New Roman" w:cs="Times New Roman"/>
          <w:i/>
          <w:iCs/>
        </w:rPr>
        <w:t xml:space="preserve">Annexe 8 : </w:t>
      </w:r>
      <w:r w:rsidRPr="1D4A3784" w:rsidR="0DCA7A7F">
        <w:rPr>
          <w:rFonts w:ascii="Times New Roman" w:hAnsi="Times New Roman" w:eastAsia="Times New Roman" w:cs="Times New Roman"/>
          <w:i/>
          <w:iCs/>
        </w:rPr>
        <w:t xml:space="preserve">Autorisation légale d'exploitation</w:t>
      </w:r>
    </w:p>
    <w:p w:rsidR="1C7B0B7D" w:rsidP="765DEA17" w:rsidRDefault="1C7B0B7D" w14:paraId="3CCAB030" w14:textId="7803EAAC">
      <w:pPr>
        <w:pStyle w:val="Paragraphedeliste"/>
        <w:numPr>
          <w:ilvl w:val="0"/>
          <w:numId w:val="1"/>
        </w:numPr>
        <w:spacing w:line="240" w:lineRule="auto"/>
        <w:ind w:end="10"/>
        <w:jc w:val="both"/>
        <w:rPr>
          <w:rFonts w:ascii="Times New Roman" w:hAnsi="Times New Roman" w:eastAsia="Times New Roman" w:cs="Times New Roman"/>
          <w:i/>
          <w:iCs/>
        </w:rPr>
      </w:pPr>
      <w:r w:rsidRPr="765DEA17">
        <w:rPr>
          <w:rFonts w:ascii="Times New Roman" w:hAnsi="Times New Roman" w:eastAsia="Times New Roman" w:cs="Times New Roman"/>
          <w:i/>
          <w:iCs/>
        </w:rPr>
        <w:t xml:space="preserve">Annexe 9 </w:t>
      </w:r>
      <w:r w:rsidRPr="765DEA17" w:rsidR="2B949B63">
        <w:rPr>
          <w:rFonts w:ascii="Times New Roman" w:hAnsi="Times New Roman" w:eastAsia="Times New Roman" w:cs="Times New Roman"/>
          <w:i/>
          <w:iCs/>
        </w:rPr>
        <w:t xml:space="preserve">: Théorie du changement</w:t>
      </w:r>
    </w:p>
    <w:p w:rsidR="1C7B0B7D" w:rsidP="765DEA17" w:rsidRDefault="7DFCCAC4" w14:paraId="5F1EB6D8" w14:textId="729221A8">
      <w:pPr>
        <w:pStyle w:val="Paragraphedeliste"/>
        <w:numPr>
          <w:ilvl w:val="0"/>
          <w:numId w:val="1"/>
        </w:numPr>
        <w:spacing w:line="240" w:lineRule="auto"/>
        <w:ind w:end="10"/>
        <w:jc w:val="both"/>
        <w:rPr>
          <w:rFonts w:ascii="Times New Roman" w:hAnsi="Times New Roman" w:eastAsia="Times New Roman" w:cs="Times New Roman"/>
          <w:i/>
          <w:iCs/>
        </w:rPr>
      </w:pPr>
      <w:r w:rsidRPr="1D4A3784">
        <w:rPr>
          <w:rFonts w:ascii="Times New Roman" w:hAnsi="Times New Roman" w:eastAsia="Times New Roman" w:cs="Times New Roman"/>
          <w:i/>
          <w:iCs/>
        </w:rPr>
        <w:t xml:space="preserve">Annexe 10 </w:t>
      </w:r>
      <w:r w:rsidRPr="1D4A3784" w:rsidR="110505AE">
        <w:rPr>
          <w:rFonts w:ascii="Times New Roman" w:hAnsi="Times New Roman" w:eastAsia="Times New Roman" w:cs="Times New Roman"/>
          <w:i/>
          <w:iCs/>
        </w:rPr>
        <w:t xml:space="preserve">: </w:t>
      </w:r>
      <w:r w:rsidRPr="1D4A3784" w:rsidR="58DB089C">
        <w:rPr>
          <w:rFonts w:ascii="Times New Roman" w:hAnsi="Times New Roman" w:eastAsia="Times New Roman" w:cs="Times New Roman"/>
          <w:i/>
          <w:iCs/>
        </w:rPr>
        <w:t xml:space="preserve">Plan de </w:t>
      </w:r>
      <w:r w:rsidR="00007183">
        <w:rPr>
          <w:rFonts w:ascii="Times New Roman" w:hAnsi="Times New Roman" w:eastAsia="Times New Roman" w:cs="Times New Roman"/>
          <w:i/>
          <w:iCs/>
        </w:rPr>
        <w:t xml:space="preserve">renforcement des </w:t>
      </w:r>
      <w:r w:rsidRPr="1D4A3784" w:rsidR="58DB089C">
        <w:rPr>
          <w:rFonts w:ascii="Times New Roman" w:hAnsi="Times New Roman" w:eastAsia="Times New Roman" w:cs="Times New Roman"/>
          <w:i/>
          <w:iCs/>
        </w:rPr>
        <w:t xml:space="preserve">capacités des partenaires locaux. </w:t>
      </w:r>
    </w:p>
    <w:p w:rsidR="4F4EAC21" w:rsidP="1D4A3784" w:rsidRDefault="4F4EAC21" w14:paraId="4E25D817" w14:textId="210779CB">
      <w:pPr>
        <w:pStyle w:val="Paragraphedeliste"/>
        <w:numPr>
          <w:ilvl w:val="0"/>
          <w:numId w:val="1"/>
        </w:numPr>
        <w:spacing w:line="240" w:lineRule="auto"/>
        <w:ind w:end="10"/>
        <w:jc w:val="both"/>
        <w:rPr>
          <w:rFonts w:ascii="Times New Roman" w:hAnsi="Times New Roman" w:eastAsia="Times New Roman" w:cs="Times New Roman"/>
          <w:i/>
          <w:iCs/>
        </w:rPr>
      </w:pPr>
      <w:r w:rsidRPr="1D4A3784">
        <w:rPr>
          <w:rFonts w:ascii="Times New Roman" w:hAnsi="Times New Roman" w:eastAsia="Times New Roman" w:cs="Times New Roman"/>
          <w:i/>
          <w:iCs/>
        </w:rPr>
        <w:t xml:space="preserve">Annexe 11 : </w:t>
      </w:r>
      <w:r w:rsidRPr="4B63EB56" w:rsidR="465BCE62">
        <w:rPr>
          <w:rFonts w:ascii="Times New Roman" w:hAnsi="Times New Roman" w:eastAsia="Times New Roman" w:cs="Times New Roman"/>
          <w:i/>
          <w:iCs/>
        </w:rPr>
        <w:t xml:space="preserve">Les accords </w:t>
      </w:r>
      <w:r w:rsidRPr="1D4A3784">
        <w:rPr>
          <w:rFonts w:ascii="Times New Roman" w:hAnsi="Times New Roman" w:eastAsia="Times New Roman" w:cs="Times New Roman"/>
          <w:i/>
          <w:iCs/>
        </w:rPr>
        <w:t xml:space="preserve">préalables à la formation d'une équipe </w:t>
      </w:r>
      <w:r w:rsidRPr="1D4A3784">
        <w:rPr>
          <w:rFonts w:ascii="Times New Roman" w:hAnsi="Times New Roman" w:eastAsia="Times New Roman" w:cs="Times New Roman"/>
          <w:i/>
          <w:iCs/>
        </w:rPr>
        <w:t xml:space="preserve">sont toujours les bienvenus</w:t>
      </w:r>
      <w:r w:rsidRPr="4B63EB56" w:rsidR="465BCE62">
        <w:rPr>
          <w:rFonts w:ascii="Times New Roman" w:hAnsi="Times New Roman" w:eastAsia="Times New Roman" w:cs="Times New Roman"/>
          <w:i/>
          <w:iCs/>
        </w:rPr>
        <w:t xml:space="preserve">. </w:t>
      </w:r>
    </w:p>
    <w:sectPr w:rsidR="4F4EAC21">
      <w:headerReference w:type="default" r:id="rId12"/>
      <w:footerReference w:type="default" r:id="rId13"/>
      <w:pgSz w:w="12240" w:h="15840"/>
      <w:pgMar w:top="1080" w:right="1250" w:bottom="547"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233E" w:rsidRDefault="0012233E" w14:paraId="0DB39BE0" w14:textId="77777777">
      <w:pPr>
        <w:spacing w:after="0" w:line="240" w:lineRule="auto"/>
      </w:pPr>
      <w:r>
        <w:separator/>
      </w:r>
    </w:p>
  </w:endnote>
  <w:endnote w:type="continuationSeparator" w:id="0">
    <w:p w:rsidR="0012233E" w:rsidRDefault="0012233E" w14:paraId="58B60D4F" w14:textId="77777777">
      <w:pPr>
        <w:spacing w:after="0" w:line="240" w:lineRule="auto"/>
      </w:pPr>
      <w:r>
        <w:continuationSeparator/>
      </w:r>
    </w:p>
  </w:endnote>
  <w:endnote w:type="continuationNotice" w:id="1">
    <w:p w:rsidR="0012233E" w:rsidRDefault="0012233E" w14:paraId="5DC8900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Gill Sans">
    <w:altName w:val="Calibri"/>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2C55" w:rsidRDefault="003421E2" w14:paraId="66B9117F" w14:textId="77777777">
    <w:pPr>
      <w:pBdr>
        <w:top w:val="single" w:color="D9D9D9" w:sz="4" w:space="1"/>
        <w:left w:val="nil"/>
        <w:bottom w:val="nil"/>
        <w:right w:val="nil"/>
        <w:between w:val="nil"/>
      </w:pBdr>
      <w:tabs>
        <w:tab w:val="center" w:pos="4680"/>
        <w:tab w:val="right" w:pos="9986"/>
      </w:tabs>
      <w:spacing w:after="0" w:line="240" w:lineRule="auto"/>
      <w:ind w:end="100"/>
      <w:jc w:val="right"/>
      <w:rPr>
        <w:color w:val="000000"/>
      </w:rPr>
    </w:pPr>
    <w:r>
      <w:rPr>
        <w:color w:val="000000"/>
      </w:rPr>
      <w:fldChar w:fldCharType="begin"/>
    </w:r>
    <w:r>
      <w:rPr>
        <w:color w:val="000000"/>
      </w:rPr>
      <w:instrText>PAGE</w:instrText>
    </w:r>
    <w:r>
      <w:rPr>
        <w:color w:val="000000"/>
      </w:rPr>
      <w:fldChar w:fldCharType="separate"/>
    </w:r>
    <w:r w:rsidR="00E01580">
      <w:rPr>
        <w:noProof/>
        <w:color w:val="000000"/>
      </w:rPr>
      <w:t>1</w:t>
    </w:r>
    <w:r>
      <w:rPr>
        <w:color w:val="000000"/>
      </w:rPr>
      <w:fldChar w:fldCharType="end"/>
    </w:r>
    <w:r>
      <w:rPr>
        <w:color w:val="000000"/>
      </w:rPr>
      <w:t xml:space="preserve"> | </w:t>
    </w:r>
    <w:r>
      <w:rPr>
        <w:color w:val="7F7F7F"/>
      </w:rPr>
      <w:t xml:space="preserve">Page</w:t>
    </w:r>
  </w:p>
  <w:p w:rsidRPr="002A5315" w:rsidR="00BE2C55" w:rsidRDefault="002A5315" w14:paraId="64E121A2" w14:textId="0314836D">
    <w:pPr>
      <w:pBdr>
        <w:top w:val="nil"/>
        <w:left w:val="nil"/>
        <w:bottom w:val="nil"/>
        <w:right w:val="nil"/>
        <w:between w:val="nil"/>
      </w:pBdr>
      <w:tabs>
        <w:tab w:val="center" w:pos="4680"/>
        <w:tab w:val="right" w:pos="9360"/>
      </w:tabs>
      <w:spacing w:after="0" w:line="240" w:lineRule="auto"/>
      <w:rPr>
        <w:i/>
        <w:iCs/>
        <w:color w:val="AF161E"/>
        <w:sz w:val="16"/>
        <w:szCs w:val="16"/>
      </w:rPr>
    </w:pPr>
    <w:r w:rsidRPr="002A5315">
      <w:rPr>
        <w:i/>
        <w:iCs/>
        <w:color w:val="AF161E"/>
        <w:sz w:val="16"/>
        <w:szCs w:val="16"/>
      </w:rPr>
      <w:t xml:space="preserve">Fonds régional du Sahel, octobre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233E" w:rsidRDefault="0012233E" w14:paraId="00A0B115" w14:textId="77777777">
      <w:pPr>
        <w:spacing w:after="0" w:line="240" w:lineRule="auto"/>
      </w:pPr>
      <w:r>
        <w:separator/>
      </w:r>
    </w:p>
  </w:footnote>
  <w:footnote w:type="continuationSeparator" w:id="0">
    <w:p w:rsidR="0012233E" w:rsidRDefault="0012233E" w14:paraId="7A7EC45E" w14:textId="77777777">
      <w:pPr>
        <w:spacing w:after="0" w:line="240" w:lineRule="auto"/>
      </w:pPr>
      <w:r>
        <w:continuationSeparator/>
      </w:r>
    </w:p>
  </w:footnote>
  <w:footnote w:type="continuationNotice" w:id="1">
    <w:p w:rsidR="0012233E" w:rsidRDefault="0012233E" w14:paraId="75E08976" w14:textId="77777777">
      <w:pPr>
        <w:spacing w:after="0" w:line="240" w:lineRule="auto"/>
      </w:pPr>
    </w:p>
  </w:footnote>
  <w:footnote w:id="2">
    <w:p w:rsidRPr="0053501C" w:rsidR="009040D2" w:rsidP="001F7B49" w:rsidRDefault="009040D2" w14:paraId="3602724A" w14:textId="15EE8A6E">
      <w:pPr>
        <w:pStyle w:val="Notedebasdepage"/>
        <w:jc w:val="both"/>
      </w:pPr>
      <w:r>
        <w:rPr>
          <w:rStyle w:val="Appelnotedebasdep"/>
        </w:rPr>
        <w:footnoteRef/>
      </w:r>
      <w:r>
        <w:t xml:space="preserve"> Si l</w:t>
      </w:r>
      <w:r>
        <w:t xml:space="preserve">'évaluation des besoins d'</w:t>
      </w:r>
      <w:r>
        <w:t xml:space="preserve">un </w:t>
      </w:r>
      <w:r w:rsidR="00B355C1">
        <w:t xml:space="preserve">partenaire </w:t>
      </w:r>
      <w:r>
        <w:t xml:space="preserve">est utilisée </w:t>
      </w:r>
      <w:r>
        <w:t xml:space="preserve">pour justifier le financement, nous recommandons vivement que cette évaluation soit jointe en annexe à la </w:t>
      </w:r>
      <w:r>
        <w:t xml:space="preserve">proposition.</w:t>
      </w:r>
    </w:p>
  </w:footnote>
  <w:footnote w:id="3">
    <w:p w:rsidR="006720D4" w:rsidP="001F7B49" w:rsidRDefault="1D4A3784" w14:paraId="0D462860" w14:textId="77777777">
      <w:pPr>
        <w:pStyle w:val="Notedebasdepage"/>
        <w:jc w:val="both"/>
      </w:pPr>
      <w:r w:rsidRPr="00197F25">
        <w:footnoteRef/>
      </w:r>
      <w:r w:rsidRPr="00197F25">
        <w:t xml:space="preserve"> Un risque de protection est l'exposition réelle ou potentielle de la population concernée à la violence, à la coercition ou à la privation délibérée. Vous pouvez consulter : </w:t>
      </w:r>
    </w:p>
    <w:p w:rsidR="1D4A3784" w:rsidP="001F7B49" w:rsidRDefault="1D4A3784" w14:paraId="105AA98A" w14:textId="0B81CA9A">
      <w:pPr>
        <w:pStyle w:val="Notedebasdepage"/>
        <w:jc w:val="both"/>
      </w:pPr>
      <w:r w:rsidRPr="00197F25">
        <w:t xml:space="preserve">https://globalprotectioncluster.org/sites/default/files/2023-02/protection_risk_explanatory_note_1.pdf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2C55" w:rsidRDefault="00BE2C55" w14:paraId="348681BF" w14:textId="34953702">
    <w:pPr>
      <w:pBdr>
        <w:top w:val="nil"/>
        <w:left w:val="nil"/>
        <w:bottom w:val="nil"/>
        <w:right w:val="nil"/>
        <w:between w:val="nil"/>
      </w:pBdr>
      <w:tabs>
        <w:tab w:val="center" w:pos="4680"/>
        <w:tab w:val="right" w:pos="9360"/>
      </w:tabs>
      <w:spacing w:after="120" w:line="240" w:lineRule="auto"/>
      <w:rPr>
        <w:rFonts w:ascii="Gill Sans" w:hAnsi="Gill Sans" w:eastAsia="Gill Sans" w:cs="Gill Sans"/>
        <w:color w:val="000000"/>
        <w:highlight w:val="yellow"/>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10C"/>
    <w:multiLevelType w:val="hybridMultilevel"/>
    <w:tmpl w:val="C7DA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616B0"/>
    <w:multiLevelType w:val="hybridMultilevel"/>
    <w:tmpl w:val="2BBE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D2DF7"/>
    <w:multiLevelType w:val="hybridMultilevel"/>
    <w:tmpl w:val="888CC27C"/>
    <w:lvl w:ilvl="0" w:tplc="04090007">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A58F24"/>
    <w:multiLevelType w:val="hybridMultilevel"/>
    <w:tmpl w:val="8BACDD32"/>
    <w:lvl w:ilvl="0" w:tplc="4C7CB37E">
      <w:start w:val="1"/>
      <w:numFmt w:val="bullet"/>
      <w:lvlText w:val=""/>
      <w:lvlJc w:val="left"/>
      <w:pPr>
        <w:ind w:left="720" w:hanging="360"/>
      </w:pPr>
      <w:rPr>
        <w:rFonts w:ascii="Symbol" w:hAnsi="Symbol" w:hint="default"/>
      </w:rPr>
    </w:lvl>
    <w:lvl w:ilvl="1" w:tplc="9F98FCFE">
      <w:start w:val="1"/>
      <w:numFmt w:val="bullet"/>
      <w:lvlText w:val="o"/>
      <w:lvlJc w:val="left"/>
      <w:pPr>
        <w:ind w:left="1440" w:hanging="360"/>
      </w:pPr>
      <w:rPr>
        <w:rFonts w:ascii="Courier New" w:hAnsi="Courier New" w:hint="default"/>
      </w:rPr>
    </w:lvl>
    <w:lvl w:ilvl="2" w:tplc="6226AC04">
      <w:start w:val="1"/>
      <w:numFmt w:val="bullet"/>
      <w:lvlText w:val=""/>
      <w:lvlJc w:val="left"/>
      <w:pPr>
        <w:ind w:left="2160" w:hanging="360"/>
      </w:pPr>
      <w:rPr>
        <w:rFonts w:ascii="Wingdings" w:hAnsi="Wingdings" w:hint="default"/>
      </w:rPr>
    </w:lvl>
    <w:lvl w:ilvl="3" w:tplc="9C0263A0">
      <w:start w:val="1"/>
      <w:numFmt w:val="bullet"/>
      <w:lvlText w:val=""/>
      <w:lvlJc w:val="left"/>
      <w:pPr>
        <w:ind w:left="2880" w:hanging="360"/>
      </w:pPr>
      <w:rPr>
        <w:rFonts w:ascii="Symbol" w:hAnsi="Symbol" w:hint="default"/>
      </w:rPr>
    </w:lvl>
    <w:lvl w:ilvl="4" w:tplc="60CA9834">
      <w:start w:val="1"/>
      <w:numFmt w:val="bullet"/>
      <w:lvlText w:val="o"/>
      <w:lvlJc w:val="left"/>
      <w:pPr>
        <w:ind w:left="3600" w:hanging="360"/>
      </w:pPr>
      <w:rPr>
        <w:rFonts w:ascii="Courier New" w:hAnsi="Courier New" w:hint="default"/>
      </w:rPr>
    </w:lvl>
    <w:lvl w:ilvl="5" w:tplc="AB2C4224">
      <w:start w:val="1"/>
      <w:numFmt w:val="bullet"/>
      <w:lvlText w:val=""/>
      <w:lvlJc w:val="left"/>
      <w:pPr>
        <w:ind w:left="4320" w:hanging="360"/>
      </w:pPr>
      <w:rPr>
        <w:rFonts w:ascii="Wingdings" w:hAnsi="Wingdings" w:hint="default"/>
      </w:rPr>
    </w:lvl>
    <w:lvl w:ilvl="6" w:tplc="B416467E">
      <w:start w:val="1"/>
      <w:numFmt w:val="bullet"/>
      <w:lvlText w:val=""/>
      <w:lvlJc w:val="left"/>
      <w:pPr>
        <w:ind w:left="5040" w:hanging="360"/>
      </w:pPr>
      <w:rPr>
        <w:rFonts w:ascii="Symbol" w:hAnsi="Symbol" w:hint="default"/>
      </w:rPr>
    </w:lvl>
    <w:lvl w:ilvl="7" w:tplc="9B7EB8FA">
      <w:start w:val="1"/>
      <w:numFmt w:val="bullet"/>
      <w:lvlText w:val="o"/>
      <w:lvlJc w:val="left"/>
      <w:pPr>
        <w:ind w:left="5760" w:hanging="360"/>
      </w:pPr>
      <w:rPr>
        <w:rFonts w:ascii="Courier New" w:hAnsi="Courier New" w:hint="default"/>
      </w:rPr>
    </w:lvl>
    <w:lvl w:ilvl="8" w:tplc="FCBC4922">
      <w:start w:val="1"/>
      <w:numFmt w:val="bullet"/>
      <w:lvlText w:val=""/>
      <w:lvlJc w:val="left"/>
      <w:pPr>
        <w:ind w:left="6480" w:hanging="360"/>
      </w:pPr>
      <w:rPr>
        <w:rFonts w:ascii="Wingdings" w:hAnsi="Wingdings" w:hint="default"/>
      </w:rPr>
    </w:lvl>
  </w:abstractNum>
  <w:abstractNum w:abstractNumId="4" w15:restartNumberingAfterBreak="0">
    <w:nsid w:val="0B06109B"/>
    <w:multiLevelType w:val="hybridMultilevel"/>
    <w:tmpl w:val="678CD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A7382"/>
    <w:multiLevelType w:val="multilevel"/>
    <w:tmpl w:val="0C42A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3A3B53"/>
    <w:multiLevelType w:val="multilevel"/>
    <w:tmpl w:val="48787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F295F6"/>
    <w:multiLevelType w:val="hybridMultilevel"/>
    <w:tmpl w:val="271A97F8"/>
    <w:lvl w:ilvl="0" w:tplc="B412952C">
      <w:start w:val="1"/>
      <w:numFmt w:val="bullet"/>
      <w:lvlText w:val=""/>
      <w:lvlJc w:val="left"/>
      <w:pPr>
        <w:ind w:left="720" w:hanging="360"/>
      </w:pPr>
      <w:rPr>
        <w:rFonts w:ascii="Symbol" w:hAnsi="Symbol" w:hint="default"/>
      </w:rPr>
    </w:lvl>
    <w:lvl w:ilvl="1" w:tplc="32B8457A">
      <w:start w:val="1"/>
      <w:numFmt w:val="bullet"/>
      <w:lvlText w:val="o"/>
      <w:lvlJc w:val="left"/>
      <w:pPr>
        <w:ind w:left="1440" w:hanging="360"/>
      </w:pPr>
      <w:rPr>
        <w:rFonts w:ascii="Courier New" w:hAnsi="Courier New" w:hint="default"/>
      </w:rPr>
    </w:lvl>
    <w:lvl w:ilvl="2" w:tplc="E11A375A">
      <w:start w:val="1"/>
      <w:numFmt w:val="bullet"/>
      <w:lvlText w:val=""/>
      <w:lvlJc w:val="left"/>
      <w:pPr>
        <w:ind w:left="2160" w:hanging="360"/>
      </w:pPr>
      <w:rPr>
        <w:rFonts w:ascii="Wingdings" w:hAnsi="Wingdings" w:hint="default"/>
      </w:rPr>
    </w:lvl>
    <w:lvl w:ilvl="3" w:tplc="09CAD10A">
      <w:start w:val="1"/>
      <w:numFmt w:val="bullet"/>
      <w:lvlText w:val=""/>
      <w:lvlJc w:val="left"/>
      <w:pPr>
        <w:ind w:left="2880" w:hanging="360"/>
      </w:pPr>
      <w:rPr>
        <w:rFonts w:ascii="Symbol" w:hAnsi="Symbol" w:hint="default"/>
      </w:rPr>
    </w:lvl>
    <w:lvl w:ilvl="4" w:tplc="FA9CD266">
      <w:start w:val="1"/>
      <w:numFmt w:val="bullet"/>
      <w:lvlText w:val="o"/>
      <w:lvlJc w:val="left"/>
      <w:pPr>
        <w:ind w:left="3600" w:hanging="360"/>
      </w:pPr>
      <w:rPr>
        <w:rFonts w:ascii="Courier New" w:hAnsi="Courier New" w:hint="default"/>
      </w:rPr>
    </w:lvl>
    <w:lvl w:ilvl="5" w:tplc="3B92A938">
      <w:start w:val="1"/>
      <w:numFmt w:val="bullet"/>
      <w:lvlText w:val=""/>
      <w:lvlJc w:val="left"/>
      <w:pPr>
        <w:ind w:left="4320" w:hanging="360"/>
      </w:pPr>
      <w:rPr>
        <w:rFonts w:ascii="Wingdings" w:hAnsi="Wingdings" w:hint="default"/>
      </w:rPr>
    </w:lvl>
    <w:lvl w:ilvl="6" w:tplc="7BE693D4">
      <w:start w:val="1"/>
      <w:numFmt w:val="bullet"/>
      <w:lvlText w:val=""/>
      <w:lvlJc w:val="left"/>
      <w:pPr>
        <w:ind w:left="5040" w:hanging="360"/>
      </w:pPr>
      <w:rPr>
        <w:rFonts w:ascii="Symbol" w:hAnsi="Symbol" w:hint="default"/>
      </w:rPr>
    </w:lvl>
    <w:lvl w:ilvl="7" w:tplc="B01485A6">
      <w:start w:val="1"/>
      <w:numFmt w:val="bullet"/>
      <w:lvlText w:val="o"/>
      <w:lvlJc w:val="left"/>
      <w:pPr>
        <w:ind w:left="5760" w:hanging="360"/>
      </w:pPr>
      <w:rPr>
        <w:rFonts w:ascii="Courier New" w:hAnsi="Courier New" w:hint="default"/>
      </w:rPr>
    </w:lvl>
    <w:lvl w:ilvl="8" w:tplc="C680C07A">
      <w:start w:val="1"/>
      <w:numFmt w:val="bullet"/>
      <w:lvlText w:val=""/>
      <w:lvlJc w:val="left"/>
      <w:pPr>
        <w:ind w:left="6480" w:hanging="360"/>
      </w:pPr>
      <w:rPr>
        <w:rFonts w:ascii="Wingdings" w:hAnsi="Wingdings" w:hint="default"/>
      </w:rPr>
    </w:lvl>
  </w:abstractNum>
  <w:abstractNum w:abstractNumId="8" w15:restartNumberingAfterBreak="0">
    <w:nsid w:val="238904CD"/>
    <w:multiLevelType w:val="hybridMultilevel"/>
    <w:tmpl w:val="BB4E0E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4ECB34A"/>
    <w:multiLevelType w:val="hybridMultilevel"/>
    <w:tmpl w:val="FFFFFFFF"/>
    <w:lvl w:ilvl="0" w:tplc="7A5C9520">
      <w:start w:val="1"/>
      <w:numFmt w:val="decimal"/>
      <w:lvlText w:val="%1."/>
      <w:lvlJc w:val="left"/>
      <w:pPr>
        <w:ind w:left="720" w:hanging="360"/>
      </w:pPr>
    </w:lvl>
    <w:lvl w:ilvl="1" w:tplc="52DE6A86">
      <w:start w:val="1"/>
      <w:numFmt w:val="lowerLetter"/>
      <w:lvlText w:val="%2."/>
      <w:lvlJc w:val="left"/>
      <w:pPr>
        <w:ind w:left="1440" w:hanging="360"/>
      </w:pPr>
    </w:lvl>
    <w:lvl w:ilvl="2" w:tplc="0A8875D4">
      <w:start w:val="1"/>
      <w:numFmt w:val="lowerRoman"/>
      <w:lvlText w:val="%3."/>
      <w:lvlJc w:val="right"/>
      <w:pPr>
        <w:ind w:left="2160" w:hanging="180"/>
      </w:pPr>
    </w:lvl>
    <w:lvl w:ilvl="3" w:tplc="E4BEEAA2">
      <w:start w:val="1"/>
      <w:numFmt w:val="decimal"/>
      <w:lvlText w:val="%4."/>
      <w:lvlJc w:val="left"/>
      <w:pPr>
        <w:ind w:left="2880" w:hanging="360"/>
      </w:pPr>
    </w:lvl>
    <w:lvl w:ilvl="4" w:tplc="0F2ED35E">
      <w:start w:val="1"/>
      <w:numFmt w:val="lowerLetter"/>
      <w:lvlText w:val="%5."/>
      <w:lvlJc w:val="left"/>
      <w:pPr>
        <w:ind w:left="3600" w:hanging="360"/>
      </w:pPr>
    </w:lvl>
    <w:lvl w:ilvl="5" w:tplc="4F38ADEC">
      <w:start w:val="1"/>
      <w:numFmt w:val="lowerRoman"/>
      <w:lvlText w:val="%6."/>
      <w:lvlJc w:val="right"/>
      <w:pPr>
        <w:ind w:left="4320" w:hanging="180"/>
      </w:pPr>
    </w:lvl>
    <w:lvl w:ilvl="6" w:tplc="B1EE6682">
      <w:start w:val="1"/>
      <w:numFmt w:val="decimal"/>
      <w:lvlText w:val="%7."/>
      <w:lvlJc w:val="left"/>
      <w:pPr>
        <w:ind w:left="5040" w:hanging="360"/>
      </w:pPr>
    </w:lvl>
    <w:lvl w:ilvl="7" w:tplc="1F8C9410">
      <w:start w:val="1"/>
      <w:numFmt w:val="lowerLetter"/>
      <w:lvlText w:val="%8."/>
      <w:lvlJc w:val="left"/>
      <w:pPr>
        <w:ind w:left="5760" w:hanging="360"/>
      </w:pPr>
    </w:lvl>
    <w:lvl w:ilvl="8" w:tplc="A5845CF0">
      <w:start w:val="1"/>
      <w:numFmt w:val="lowerRoman"/>
      <w:lvlText w:val="%9."/>
      <w:lvlJc w:val="right"/>
      <w:pPr>
        <w:ind w:left="6480" w:hanging="180"/>
      </w:pPr>
    </w:lvl>
  </w:abstractNum>
  <w:abstractNum w:abstractNumId="10" w15:restartNumberingAfterBreak="0">
    <w:nsid w:val="2B8758C5"/>
    <w:multiLevelType w:val="hybridMultilevel"/>
    <w:tmpl w:val="FFFFFFFF"/>
    <w:lvl w:ilvl="0" w:tplc="4D58B85E">
      <w:start w:val="1"/>
      <w:numFmt w:val="decimal"/>
      <w:lvlText w:val="%1."/>
      <w:lvlJc w:val="left"/>
      <w:pPr>
        <w:ind w:left="720" w:hanging="360"/>
      </w:pPr>
    </w:lvl>
    <w:lvl w:ilvl="1" w:tplc="8706751A">
      <w:start w:val="1"/>
      <w:numFmt w:val="lowerLetter"/>
      <w:lvlText w:val="%2."/>
      <w:lvlJc w:val="left"/>
      <w:pPr>
        <w:ind w:left="1440" w:hanging="360"/>
      </w:pPr>
    </w:lvl>
    <w:lvl w:ilvl="2" w:tplc="C13E1C0C">
      <w:start w:val="1"/>
      <w:numFmt w:val="lowerRoman"/>
      <w:lvlText w:val="%3."/>
      <w:lvlJc w:val="right"/>
      <w:pPr>
        <w:ind w:left="2160" w:hanging="180"/>
      </w:pPr>
    </w:lvl>
    <w:lvl w:ilvl="3" w:tplc="730890FA">
      <w:start w:val="1"/>
      <w:numFmt w:val="decimal"/>
      <w:lvlText w:val="%4."/>
      <w:lvlJc w:val="left"/>
      <w:pPr>
        <w:ind w:left="2880" w:hanging="360"/>
      </w:pPr>
    </w:lvl>
    <w:lvl w:ilvl="4" w:tplc="5C7A09D4">
      <w:start w:val="1"/>
      <w:numFmt w:val="lowerLetter"/>
      <w:lvlText w:val="%5."/>
      <w:lvlJc w:val="left"/>
      <w:pPr>
        <w:ind w:left="3600" w:hanging="360"/>
      </w:pPr>
    </w:lvl>
    <w:lvl w:ilvl="5" w:tplc="83D2AC14">
      <w:start w:val="1"/>
      <w:numFmt w:val="lowerRoman"/>
      <w:lvlText w:val="%6."/>
      <w:lvlJc w:val="right"/>
      <w:pPr>
        <w:ind w:left="4320" w:hanging="180"/>
      </w:pPr>
    </w:lvl>
    <w:lvl w:ilvl="6" w:tplc="0D9C7A60">
      <w:start w:val="1"/>
      <w:numFmt w:val="decimal"/>
      <w:lvlText w:val="%7."/>
      <w:lvlJc w:val="left"/>
      <w:pPr>
        <w:ind w:left="5040" w:hanging="360"/>
      </w:pPr>
    </w:lvl>
    <w:lvl w:ilvl="7" w:tplc="3412E8B8">
      <w:start w:val="1"/>
      <w:numFmt w:val="lowerLetter"/>
      <w:lvlText w:val="%8."/>
      <w:lvlJc w:val="left"/>
      <w:pPr>
        <w:ind w:left="5760" w:hanging="360"/>
      </w:pPr>
    </w:lvl>
    <w:lvl w:ilvl="8" w:tplc="7FB83082">
      <w:start w:val="1"/>
      <w:numFmt w:val="lowerRoman"/>
      <w:lvlText w:val="%9."/>
      <w:lvlJc w:val="right"/>
      <w:pPr>
        <w:ind w:left="6480" w:hanging="180"/>
      </w:pPr>
    </w:lvl>
  </w:abstractNum>
  <w:abstractNum w:abstractNumId="11" w15:restartNumberingAfterBreak="0">
    <w:nsid w:val="31A12087"/>
    <w:multiLevelType w:val="multilevel"/>
    <w:tmpl w:val="3142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AE54F9"/>
    <w:multiLevelType w:val="multilevel"/>
    <w:tmpl w:val="38A23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5E47E0"/>
    <w:multiLevelType w:val="hybridMultilevel"/>
    <w:tmpl w:val="57BC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C5582"/>
    <w:multiLevelType w:val="multilevel"/>
    <w:tmpl w:val="560EC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6152D2"/>
    <w:multiLevelType w:val="hybridMultilevel"/>
    <w:tmpl w:val="08FC044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616390"/>
    <w:multiLevelType w:val="hybridMultilevel"/>
    <w:tmpl w:val="AEF8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0B696"/>
    <w:multiLevelType w:val="hybridMultilevel"/>
    <w:tmpl w:val="FFFFFFFF"/>
    <w:lvl w:ilvl="0" w:tplc="38F6C024">
      <w:start w:val="1"/>
      <w:numFmt w:val="bullet"/>
      <w:lvlText w:val=""/>
      <w:lvlJc w:val="left"/>
      <w:pPr>
        <w:ind w:left="720" w:hanging="360"/>
      </w:pPr>
      <w:rPr>
        <w:rFonts w:ascii="Symbol" w:hAnsi="Symbol" w:hint="default"/>
      </w:rPr>
    </w:lvl>
    <w:lvl w:ilvl="1" w:tplc="CB3086E2">
      <w:start w:val="1"/>
      <w:numFmt w:val="lowerLetter"/>
      <w:lvlText w:val="%2."/>
      <w:lvlJc w:val="left"/>
      <w:pPr>
        <w:ind w:left="1440" w:hanging="360"/>
      </w:pPr>
    </w:lvl>
    <w:lvl w:ilvl="2" w:tplc="0D0E17E6">
      <w:start w:val="1"/>
      <w:numFmt w:val="lowerRoman"/>
      <w:lvlText w:val="%3."/>
      <w:lvlJc w:val="right"/>
      <w:pPr>
        <w:ind w:left="2160" w:hanging="180"/>
      </w:pPr>
    </w:lvl>
    <w:lvl w:ilvl="3" w:tplc="254A0A18">
      <w:start w:val="1"/>
      <w:numFmt w:val="decimal"/>
      <w:lvlText w:val="%4."/>
      <w:lvlJc w:val="left"/>
      <w:pPr>
        <w:ind w:left="2880" w:hanging="360"/>
      </w:pPr>
    </w:lvl>
    <w:lvl w:ilvl="4" w:tplc="AA9245DE">
      <w:start w:val="1"/>
      <w:numFmt w:val="lowerLetter"/>
      <w:lvlText w:val="%5."/>
      <w:lvlJc w:val="left"/>
      <w:pPr>
        <w:ind w:left="3600" w:hanging="360"/>
      </w:pPr>
    </w:lvl>
    <w:lvl w:ilvl="5" w:tplc="D74653CA">
      <w:start w:val="1"/>
      <w:numFmt w:val="lowerRoman"/>
      <w:lvlText w:val="%6."/>
      <w:lvlJc w:val="right"/>
      <w:pPr>
        <w:ind w:left="4320" w:hanging="180"/>
      </w:pPr>
    </w:lvl>
    <w:lvl w:ilvl="6" w:tplc="CC2A19E6">
      <w:start w:val="1"/>
      <w:numFmt w:val="decimal"/>
      <w:lvlText w:val="%7."/>
      <w:lvlJc w:val="left"/>
      <w:pPr>
        <w:ind w:left="5040" w:hanging="360"/>
      </w:pPr>
    </w:lvl>
    <w:lvl w:ilvl="7" w:tplc="DF8460BC">
      <w:start w:val="1"/>
      <w:numFmt w:val="lowerLetter"/>
      <w:lvlText w:val="%8."/>
      <w:lvlJc w:val="left"/>
      <w:pPr>
        <w:ind w:left="5760" w:hanging="360"/>
      </w:pPr>
    </w:lvl>
    <w:lvl w:ilvl="8" w:tplc="995E55A6">
      <w:start w:val="1"/>
      <w:numFmt w:val="lowerRoman"/>
      <w:lvlText w:val="%9."/>
      <w:lvlJc w:val="right"/>
      <w:pPr>
        <w:ind w:left="6480" w:hanging="180"/>
      </w:pPr>
    </w:lvl>
  </w:abstractNum>
  <w:abstractNum w:abstractNumId="18" w15:restartNumberingAfterBreak="0">
    <w:nsid w:val="49016A1E"/>
    <w:multiLevelType w:val="hybridMultilevel"/>
    <w:tmpl w:val="EBE09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F52702"/>
    <w:multiLevelType w:val="hybridMultilevel"/>
    <w:tmpl w:val="58AC21BC"/>
    <w:lvl w:ilvl="0" w:tplc="9BCEB87A">
      <w:start w:val="1"/>
      <w:numFmt w:val="bullet"/>
      <w:lvlText w:val=""/>
      <w:lvlJc w:val="left"/>
      <w:pPr>
        <w:ind w:left="1080" w:hanging="360"/>
      </w:pPr>
      <w:rPr>
        <w:rFonts w:ascii="Symbol" w:hAnsi="Symbol" w:hint="default"/>
      </w:rPr>
    </w:lvl>
    <w:lvl w:ilvl="1" w:tplc="94F63DEE">
      <w:start w:val="1"/>
      <w:numFmt w:val="bullet"/>
      <w:lvlText w:val="o"/>
      <w:lvlJc w:val="left"/>
      <w:pPr>
        <w:ind w:left="1800" w:hanging="360"/>
      </w:pPr>
      <w:rPr>
        <w:rFonts w:ascii="Courier New" w:hAnsi="Courier New" w:hint="default"/>
      </w:rPr>
    </w:lvl>
    <w:lvl w:ilvl="2" w:tplc="53A07564">
      <w:start w:val="1"/>
      <w:numFmt w:val="bullet"/>
      <w:lvlText w:val=""/>
      <w:lvlJc w:val="left"/>
      <w:pPr>
        <w:ind w:left="2520" w:hanging="360"/>
      </w:pPr>
      <w:rPr>
        <w:rFonts w:ascii="Wingdings" w:hAnsi="Wingdings" w:hint="default"/>
      </w:rPr>
    </w:lvl>
    <w:lvl w:ilvl="3" w:tplc="D9AE82C4">
      <w:start w:val="1"/>
      <w:numFmt w:val="bullet"/>
      <w:lvlText w:val=""/>
      <w:lvlJc w:val="left"/>
      <w:pPr>
        <w:ind w:left="3240" w:hanging="360"/>
      </w:pPr>
      <w:rPr>
        <w:rFonts w:ascii="Symbol" w:hAnsi="Symbol" w:hint="default"/>
      </w:rPr>
    </w:lvl>
    <w:lvl w:ilvl="4" w:tplc="FFA270B8">
      <w:start w:val="1"/>
      <w:numFmt w:val="bullet"/>
      <w:lvlText w:val="o"/>
      <w:lvlJc w:val="left"/>
      <w:pPr>
        <w:ind w:left="3960" w:hanging="360"/>
      </w:pPr>
      <w:rPr>
        <w:rFonts w:ascii="Courier New" w:hAnsi="Courier New" w:hint="default"/>
      </w:rPr>
    </w:lvl>
    <w:lvl w:ilvl="5" w:tplc="DBD2977E">
      <w:start w:val="1"/>
      <w:numFmt w:val="bullet"/>
      <w:lvlText w:val=""/>
      <w:lvlJc w:val="left"/>
      <w:pPr>
        <w:ind w:left="4680" w:hanging="360"/>
      </w:pPr>
      <w:rPr>
        <w:rFonts w:ascii="Wingdings" w:hAnsi="Wingdings" w:hint="default"/>
      </w:rPr>
    </w:lvl>
    <w:lvl w:ilvl="6" w:tplc="5D725C66">
      <w:start w:val="1"/>
      <w:numFmt w:val="bullet"/>
      <w:lvlText w:val=""/>
      <w:lvlJc w:val="left"/>
      <w:pPr>
        <w:ind w:left="5400" w:hanging="360"/>
      </w:pPr>
      <w:rPr>
        <w:rFonts w:ascii="Symbol" w:hAnsi="Symbol" w:hint="default"/>
      </w:rPr>
    </w:lvl>
    <w:lvl w:ilvl="7" w:tplc="46BAC0A8">
      <w:start w:val="1"/>
      <w:numFmt w:val="bullet"/>
      <w:lvlText w:val="o"/>
      <w:lvlJc w:val="left"/>
      <w:pPr>
        <w:ind w:left="6120" w:hanging="360"/>
      </w:pPr>
      <w:rPr>
        <w:rFonts w:ascii="Courier New" w:hAnsi="Courier New" w:hint="default"/>
      </w:rPr>
    </w:lvl>
    <w:lvl w:ilvl="8" w:tplc="77821068">
      <w:start w:val="1"/>
      <w:numFmt w:val="bullet"/>
      <w:lvlText w:val=""/>
      <w:lvlJc w:val="left"/>
      <w:pPr>
        <w:ind w:left="6840" w:hanging="360"/>
      </w:pPr>
      <w:rPr>
        <w:rFonts w:ascii="Wingdings" w:hAnsi="Wingdings" w:hint="default"/>
      </w:rPr>
    </w:lvl>
  </w:abstractNum>
  <w:abstractNum w:abstractNumId="20" w15:restartNumberingAfterBreak="0">
    <w:nsid w:val="5B07926F"/>
    <w:multiLevelType w:val="multilevel"/>
    <w:tmpl w:val="71C62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63557E"/>
    <w:multiLevelType w:val="hybridMultilevel"/>
    <w:tmpl w:val="F426DC7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5D221A"/>
    <w:multiLevelType w:val="multilevel"/>
    <w:tmpl w:val="FEB0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D531EA"/>
    <w:multiLevelType w:val="multilevel"/>
    <w:tmpl w:val="1DBE4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145867"/>
    <w:multiLevelType w:val="multilevel"/>
    <w:tmpl w:val="52FC0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A30B52"/>
    <w:multiLevelType w:val="hybridMultilevel"/>
    <w:tmpl w:val="D0B6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2599B"/>
    <w:multiLevelType w:val="hybridMultilevel"/>
    <w:tmpl w:val="966E9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47F17"/>
    <w:multiLevelType w:val="hybridMultilevel"/>
    <w:tmpl w:val="FFFFFFFF"/>
    <w:lvl w:ilvl="0" w:tplc="0094AAEA">
      <w:start w:val="1"/>
      <w:numFmt w:val="bullet"/>
      <w:lvlText w:val="●"/>
      <w:lvlJc w:val="left"/>
      <w:pPr>
        <w:ind w:left="720" w:hanging="360"/>
      </w:pPr>
      <w:rPr>
        <w:rFonts w:ascii="Symbol" w:hAnsi="Symbol" w:hint="default"/>
      </w:rPr>
    </w:lvl>
    <w:lvl w:ilvl="1" w:tplc="4B4AAC68">
      <w:start w:val="1"/>
      <w:numFmt w:val="bullet"/>
      <w:lvlText w:val="o"/>
      <w:lvlJc w:val="left"/>
      <w:pPr>
        <w:ind w:left="1440" w:hanging="360"/>
      </w:pPr>
      <w:rPr>
        <w:rFonts w:ascii="Courier New" w:hAnsi="Courier New" w:hint="default"/>
      </w:rPr>
    </w:lvl>
    <w:lvl w:ilvl="2" w:tplc="A0BE1A90">
      <w:start w:val="1"/>
      <w:numFmt w:val="bullet"/>
      <w:lvlText w:val=""/>
      <w:lvlJc w:val="left"/>
      <w:pPr>
        <w:ind w:left="2160" w:hanging="360"/>
      </w:pPr>
      <w:rPr>
        <w:rFonts w:ascii="Wingdings" w:hAnsi="Wingdings" w:hint="default"/>
      </w:rPr>
    </w:lvl>
    <w:lvl w:ilvl="3" w:tplc="54F82560">
      <w:start w:val="1"/>
      <w:numFmt w:val="bullet"/>
      <w:lvlText w:val=""/>
      <w:lvlJc w:val="left"/>
      <w:pPr>
        <w:ind w:left="2880" w:hanging="360"/>
      </w:pPr>
      <w:rPr>
        <w:rFonts w:ascii="Symbol" w:hAnsi="Symbol" w:hint="default"/>
      </w:rPr>
    </w:lvl>
    <w:lvl w:ilvl="4" w:tplc="5442D4C4">
      <w:start w:val="1"/>
      <w:numFmt w:val="bullet"/>
      <w:lvlText w:val="o"/>
      <w:lvlJc w:val="left"/>
      <w:pPr>
        <w:ind w:left="3600" w:hanging="360"/>
      </w:pPr>
      <w:rPr>
        <w:rFonts w:ascii="Courier New" w:hAnsi="Courier New" w:hint="default"/>
      </w:rPr>
    </w:lvl>
    <w:lvl w:ilvl="5" w:tplc="E5906920">
      <w:start w:val="1"/>
      <w:numFmt w:val="bullet"/>
      <w:lvlText w:val=""/>
      <w:lvlJc w:val="left"/>
      <w:pPr>
        <w:ind w:left="4320" w:hanging="360"/>
      </w:pPr>
      <w:rPr>
        <w:rFonts w:ascii="Wingdings" w:hAnsi="Wingdings" w:hint="default"/>
      </w:rPr>
    </w:lvl>
    <w:lvl w:ilvl="6" w:tplc="665C6FAC">
      <w:start w:val="1"/>
      <w:numFmt w:val="bullet"/>
      <w:lvlText w:val=""/>
      <w:lvlJc w:val="left"/>
      <w:pPr>
        <w:ind w:left="5040" w:hanging="360"/>
      </w:pPr>
      <w:rPr>
        <w:rFonts w:ascii="Symbol" w:hAnsi="Symbol" w:hint="default"/>
      </w:rPr>
    </w:lvl>
    <w:lvl w:ilvl="7" w:tplc="96663410">
      <w:start w:val="1"/>
      <w:numFmt w:val="bullet"/>
      <w:lvlText w:val="o"/>
      <w:lvlJc w:val="left"/>
      <w:pPr>
        <w:ind w:left="5760" w:hanging="360"/>
      </w:pPr>
      <w:rPr>
        <w:rFonts w:ascii="Courier New" w:hAnsi="Courier New" w:hint="default"/>
      </w:rPr>
    </w:lvl>
    <w:lvl w:ilvl="8" w:tplc="A2E806AC">
      <w:start w:val="1"/>
      <w:numFmt w:val="bullet"/>
      <w:lvlText w:val=""/>
      <w:lvlJc w:val="left"/>
      <w:pPr>
        <w:ind w:left="6480" w:hanging="360"/>
      </w:pPr>
      <w:rPr>
        <w:rFonts w:ascii="Wingdings" w:hAnsi="Wingdings" w:hint="default"/>
      </w:rPr>
    </w:lvl>
  </w:abstractNum>
  <w:num w:numId="1" w16cid:durableId="1125122660">
    <w:abstractNumId w:val="3"/>
  </w:num>
  <w:num w:numId="2" w16cid:durableId="2075161642">
    <w:abstractNumId w:val="7"/>
  </w:num>
  <w:num w:numId="3" w16cid:durableId="1247107792">
    <w:abstractNumId w:val="19"/>
  </w:num>
  <w:num w:numId="4" w16cid:durableId="1780832720">
    <w:abstractNumId w:val="27"/>
  </w:num>
  <w:num w:numId="5" w16cid:durableId="184221855">
    <w:abstractNumId w:val="10"/>
  </w:num>
  <w:num w:numId="6" w16cid:durableId="1269314691">
    <w:abstractNumId w:val="9"/>
  </w:num>
  <w:num w:numId="7" w16cid:durableId="24791977">
    <w:abstractNumId w:val="17"/>
  </w:num>
  <w:num w:numId="8" w16cid:durableId="164172766">
    <w:abstractNumId w:val="23"/>
  </w:num>
  <w:num w:numId="9" w16cid:durableId="1209414420">
    <w:abstractNumId w:val="24"/>
  </w:num>
  <w:num w:numId="10" w16cid:durableId="800803238">
    <w:abstractNumId w:val="5"/>
  </w:num>
  <w:num w:numId="11" w16cid:durableId="1611475194">
    <w:abstractNumId w:val="14"/>
  </w:num>
  <w:num w:numId="12" w16cid:durableId="1051416646">
    <w:abstractNumId w:val="12"/>
  </w:num>
  <w:num w:numId="13" w16cid:durableId="1004671718">
    <w:abstractNumId w:val="6"/>
  </w:num>
  <w:num w:numId="14" w16cid:durableId="1383557690">
    <w:abstractNumId w:val="25"/>
  </w:num>
  <w:num w:numId="15" w16cid:durableId="1292787534">
    <w:abstractNumId w:val="4"/>
  </w:num>
  <w:num w:numId="16" w16cid:durableId="1119301015">
    <w:abstractNumId w:val="13"/>
  </w:num>
  <w:num w:numId="17" w16cid:durableId="461965932">
    <w:abstractNumId w:val="1"/>
  </w:num>
  <w:num w:numId="18" w16cid:durableId="1030254170">
    <w:abstractNumId w:val="16"/>
  </w:num>
  <w:num w:numId="19" w16cid:durableId="2129085354">
    <w:abstractNumId w:val="0"/>
  </w:num>
  <w:num w:numId="20" w16cid:durableId="808941478">
    <w:abstractNumId w:val="26"/>
  </w:num>
  <w:num w:numId="21" w16cid:durableId="213661402">
    <w:abstractNumId w:val="11"/>
  </w:num>
  <w:num w:numId="22" w16cid:durableId="224799532">
    <w:abstractNumId w:val="22"/>
  </w:num>
  <w:num w:numId="23" w16cid:durableId="1913926822">
    <w:abstractNumId w:val="2"/>
  </w:num>
  <w:num w:numId="24" w16cid:durableId="438838146">
    <w:abstractNumId w:val="8"/>
  </w:num>
  <w:num w:numId="25" w16cid:durableId="815880905">
    <w:abstractNumId w:val="20"/>
  </w:num>
  <w:num w:numId="26" w16cid:durableId="477842204">
    <w:abstractNumId w:val="15"/>
  </w:num>
  <w:num w:numId="27" w16cid:durableId="767386743">
    <w:abstractNumId w:val="21"/>
  </w:num>
  <w:num w:numId="28" w16cid:durableId="13025343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55"/>
    <w:rsid w:val="0000194B"/>
    <w:rsid w:val="00002EA8"/>
    <w:rsid w:val="00003B87"/>
    <w:rsid w:val="00007183"/>
    <w:rsid w:val="00007691"/>
    <w:rsid w:val="00010E2B"/>
    <w:rsid w:val="00012001"/>
    <w:rsid w:val="00013D19"/>
    <w:rsid w:val="0001431D"/>
    <w:rsid w:val="0001491B"/>
    <w:rsid w:val="00020E19"/>
    <w:rsid w:val="000261B7"/>
    <w:rsid w:val="00026299"/>
    <w:rsid w:val="00026E5E"/>
    <w:rsid w:val="00031E5A"/>
    <w:rsid w:val="00032028"/>
    <w:rsid w:val="0003276B"/>
    <w:rsid w:val="000336EB"/>
    <w:rsid w:val="00033F07"/>
    <w:rsid w:val="00036621"/>
    <w:rsid w:val="0003796D"/>
    <w:rsid w:val="000402F4"/>
    <w:rsid w:val="00040BD5"/>
    <w:rsid w:val="00041A9B"/>
    <w:rsid w:val="00042541"/>
    <w:rsid w:val="000436D2"/>
    <w:rsid w:val="000453F5"/>
    <w:rsid w:val="00045A77"/>
    <w:rsid w:val="00045D50"/>
    <w:rsid w:val="000501A7"/>
    <w:rsid w:val="00053309"/>
    <w:rsid w:val="00057351"/>
    <w:rsid w:val="00063EA5"/>
    <w:rsid w:val="00064BE5"/>
    <w:rsid w:val="00065BD0"/>
    <w:rsid w:val="0006F61F"/>
    <w:rsid w:val="00073286"/>
    <w:rsid w:val="00076EB5"/>
    <w:rsid w:val="00077DA7"/>
    <w:rsid w:val="000817F6"/>
    <w:rsid w:val="00081B1C"/>
    <w:rsid w:val="0008526C"/>
    <w:rsid w:val="00086E59"/>
    <w:rsid w:val="000878AE"/>
    <w:rsid w:val="0009057E"/>
    <w:rsid w:val="00093B9F"/>
    <w:rsid w:val="000962F7"/>
    <w:rsid w:val="000A00DB"/>
    <w:rsid w:val="000A078E"/>
    <w:rsid w:val="000A1ED6"/>
    <w:rsid w:val="000A2134"/>
    <w:rsid w:val="000A3FA5"/>
    <w:rsid w:val="000A6157"/>
    <w:rsid w:val="000B086F"/>
    <w:rsid w:val="000B3804"/>
    <w:rsid w:val="000B4AFB"/>
    <w:rsid w:val="000B7F9F"/>
    <w:rsid w:val="000C2C5C"/>
    <w:rsid w:val="000C5691"/>
    <w:rsid w:val="000C7CF3"/>
    <w:rsid w:val="000D2C30"/>
    <w:rsid w:val="000D3740"/>
    <w:rsid w:val="000D3A0D"/>
    <w:rsid w:val="000D6DC0"/>
    <w:rsid w:val="000E0E07"/>
    <w:rsid w:val="000E27DF"/>
    <w:rsid w:val="000E38E5"/>
    <w:rsid w:val="000E4117"/>
    <w:rsid w:val="000E4B8E"/>
    <w:rsid w:val="000E4EF3"/>
    <w:rsid w:val="000E57E6"/>
    <w:rsid w:val="000E6741"/>
    <w:rsid w:val="000E74BC"/>
    <w:rsid w:val="000F0339"/>
    <w:rsid w:val="000F0731"/>
    <w:rsid w:val="000F1CFD"/>
    <w:rsid w:val="000F24C2"/>
    <w:rsid w:val="000F3B81"/>
    <w:rsid w:val="000F536D"/>
    <w:rsid w:val="000F6D80"/>
    <w:rsid w:val="001012F9"/>
    <w:rsid w:val="00101457"/>
    <w:rsid w:val="001016E0"/>
    <w:rsid w:val="0010209D"/>
    <w:rsid w:val="00102CA2"/>
    <w:rsid w:val="00103143"/>
    <w:rsid w:val="001106D0"/>
    <w:rsid w:val="00110FFB"/>
    <w:rsid w:val="001122D9"/>
    <w:rsid w:val="00112326"/>
    <w:rsid w:val="00116D81"/>
    <w:rsid w:val="0012118B"/>
    <w:rsid w:val="0012233E"/>
    <w:rsid w:val="0012559D"/>
    <w:rsid w:val="00126B1D"/>
    <w:rsid w:val="001278ED"/>
    <w:rsid w:val="00127FC0"/>
    <w:rsid w:val="00130149"/>
    <w:rsid w:val="001304B1"/>
    <w:rsid w:val="00130873"/>
    <w:rsid w:val="00131D9D"/>
    <w:rsid w:val="00135FDB"/>
    <w:rsid w:val="00136067"/>
    <w:rsid w:val="0013610F"/>
    <w:rsid w:val="00136607"/>
    <w:rsid w:val="001368A9"/>
    <w:rsid w:val="00136984"/>
    <w:rsid w:val="00141834"/>
    <w:rsid w:val="001444EB"/>
    <w:rsid w:val="00144515"/>
    <w:rsid w:val="001449A5"/>
    <w:rsid w:val="001454ED"/>
    <w:rsid w:val="00146507"/>
    <w:rsid w:val="001468F9"/>
    <w:rsid w:val="00153035"/>
    <w:rsid w:val="00153E2C"/>
    <w:rsid w:val="00155683"/>
    <w:rsid w:val="001566A4"/>
    <w:rsid w:val="00157BB5"/>
    <w:rsid w:val="00157D46"/>
    <w:rsid w:val="001618AD"/>
    <w:rsid w:val="00162801"/>
    <w:rsid w:val="0016460E"/>
    <w:rsid w:val="00164E96"/>
    <w:rsid w:val="0016642D"/>
    <w:rsid w:val="00167979"/>
    <w:rsid w:val="001708DB"/>
    <w:rsid w:val="001711A5"/>
    <w:rsid w:val="001749AB"/>
    <w:rsid w:val="00180949"/>
    <w:rsid w:val="00182616"/>
    <w:rsid w:val="00183CD1"/>
    <w:rsid w:val="001843D6"/>
    <w:rsid w:val="00184E78"/>
    <w:rsid w:val="00185267"/>
    <w:rsid w:val="00187D50"/>
    <w:rsid w:val="001915D0"/>
    <w:rsid w:val="00191A8B"/>
    <w:rsid w:val="00191B0D"/>
    <w:rsid w:val="001941B9"/>
    <w:rsid w:val="00197CEB"/>
    <w:rsid w:val="00197F25"/>
    <w:rsid w:val="001A11DC"/>
    <w:rsid w:val="001A77C9"/>
    <w:rsid w:val="001A78F7"/>
    <w:rsid w:val="001B08DA"/>
    <w:rsid w:val="001B230F"/>
    <w:rsid w:val="001B27F3"/>
    <w:rsid w:val="001B3ECD"/>
    <w:rsid w:val="001B498C"/>
    <w:rsid w:val="001B65F9"/>
    <w:rsid w:val="001C1673"/>
    <w:rsid w:val="001C2B16"/>
    <w:rsid w:val="001C47F7"/>
    <w:rsid w:val="001D2307"/>
    <w:rsid w:val="001D259F"/>
    <w:rsid w:val="001D5340"/>
    <w:rsid w:val="001D6123"/>
    <w:rsid w:val="001D7DF2"/>
    <w:rsid w:val="001E2297"/>
    <w:rsid w:val="001F02F0"/>
    <w:rsid w:val="001F0D5C"/>
    <w:rsid w:val="001F18D0"/>
    <w:rsid w:val="001F1BDF"/>
    <w:rsid w:val="001F299E"/>
    <w:rsid w:val="001F39A3"/>
    <w:rsid w:val="001F3BAF"/>
    <w:rsid w:val="001F3C3F"/>
    <w:rsid w:val="001F40BD"/>
    <w:rsid w:val="001F4AC6"/>
    <w:rsid w:val="001F5336"/>
    <w:rsid w:val="001F5442"/>
    <w:rsid w:val="001F5D12"/>
    <w:rsid w:val="001F7B49"/>
    <w:rsid w:val="00203C55"/>
    <w:rsid w:val="00204B95"/>
    <w:rsid w:val="00204D58"/>
    <w:rsid w:val="00204E35"/>
    <w:rsid w:val="0020500A"/>
    <w:rsid w:val="00205CA0"/>
    <w:rsid w:val="002070F9"/>
    <w:rsid w:val="00212133"/>
    <w:rsid w:val="002159CB"/>
    <w:rsid w:val="00220F56"/>
    <w:rsid w:val="00221330"/>
    <w:rsid w:val="0022180C"/>
    <w:rsid w:val="002220DC"/>
    <w:rsid w:val="00224D01"/>
    <w:rsid w:val="00227219"/>
    <w:rsid w:val="00230017"/>
    <w:rsid w:val="00230F2F"/>
    <w:rsid w:val="0023293F"/>
    <w:rsid w:val="00234801"/>
    <w:rsid w:val="002348BB"/>
    <w:rsid w:val="00237615"/>
    <w:rsid w:val="0024293B"/>
    <w:rsid w:val="0024307E"/>
    <w:rsid w:val="002468C4"/>
    <w:rsid w:val="00250498"/>
    <w:rsid w:val="00250D38"/>
    <w:rsid w:val="00253BE4"/>
    <w:rsid w:val="00254E43"/>
    <w:rsid w:val="00255A86"/>
    <w:rsid w:val="002602F7"/>
    <w:rsid w:val="00263331"/>
    <w:rsid w:val="002669C7"/>
    <w:rsid w:val="00266A4C"/>
    <w:rsid w:val="00267D65"/>
    <w:rsid w:val="00270C84"/>
    <w:rsid w:val="00274867"/>
    <w:rsid w:val="00275F21"/>
    <w:rsid w:val="00276C36"/>
    <w:rsid w:val="00282435"/>
    <w:rsid w:val="002831F4"/>
    <w:rsid w:val="0028618B"/>
    <w:rsid w:val="002865D2"/>
    <w:rsid w:val="00286AC5"/>
    <w:rsid w:val="002870DB"/>
    <w:rsid w:val="00287437"/>
    <w:rsid w:val="00293E88"/>
    <w:rsid w:val="00293F5B"/>
    <w:rsid w:val="002947C2"/>
    <w:rsid w:val="00294A6B"/>
    <w:rsid w:val="00294F13"/>
    <w:rsid w:val="00296D3F"/>
    <w:rsid w:val="002A0394"/>
    <w:rsid w:val="002A0681"/>
    <w:rsid w:val="002A1894"/>
    <w:rsid w:val="002A23BA"/>
    <w:rsid w:val="002A36E4"/>
    <w:rsid w:val="002A5315"/>
    <w:rsid w:val="002B2C29"/>
    <w:rsid w:val="002B3A29"/>
    <w:rsid w:val="002B4312"/>
    <w:rsid w:val="002B5528"/>
    <w:rsid w:val="002B5A69"/>
    <w:rsid w:val="002B769D"/>
    <w:rsid w:val="002B7A70"/>
    <w:rsid w:val="002C2D75"/>
    <w:rsid w:val="002C3065"/>
    <w:rsid w:val="002C7BBB"/>
    <w:rsid w:val="002D5CEB"/>
    <w:rsid w:val="002D6D6A"/>
    <w:rsid w:val="002D77BE"/>
    <w:rsid w:val="002E15F6"/>
    <w:rsid w:val="002E1DDA"/>
    <w:rsid w:val="002E2A7C"/>
    <w:rsid w:val="002E4012"/>
    <w:rsid w:val="002E48D7"/>
    <w:rsid w:val="002E4C0C"/>
    <w:rsid w:val="002E4FAE"/>
    <w:rsid w:val="002EDB76"/>
    <w:rsid w:val="002F55F0"/>
    <w:rsid w:val="002F59F9"/>
    <w:rsid w:val="002F620B"/>
    <w:rsid w:val="002F6890"/>
    <w:rsid w:val="003013DF"/>
    <w:rsid w:val="0030624B"/>
    <w:rsid w:val="00316573"/>
    <w:rsid w:val="003171B5"/>
    <w:rsid w:val="003179E4"/>
    <w:rsid w:val="003211E8"/>
    <w:rsid w:val="003217B6"/>
    <w:rsid w:val="00323325"/>
    <w:rsid w:val="0033001D"/>
    <w:rsid w:val="0033153E"/>
    <w:rsid w:val="00331C65"/>
    <w:rsid w:val="0033358D"/>
    <w:rsid w:val="0033521B"/>
    <w:rsid w:val="00335477"/>
    <w:rsid w:val="003357F6"/>
    <w:rsid w:val="00335D60"/>
    <w:rsid w:val="0033621A"/>
    <w:rsid w:val="00337907"/>
    <w:rsid w:val="003421E2"/>
    <w:rsid w:val="0034312E"/>
    <w:rsid w:val="00345797"/>
    <w:rsid w:val="0035047B"/>
    <w:rsid w:val="00352914"/>
    <w:rsid w:val="00353494"/>
    <w:rsid w:val="00353C36"/>
    <w:rsid w:val="0035745F"/>
    <w:rsid w:val="003576BF"/>
    <w:rsid w:val="003608DC"/>
    <w:rsid w:val="00363DD4"/>
    <w:rsid w:val="003646CA"/>
    <w:rsid w:val="00365145"/>
    <w:rsid w:val="003661D4"/>
    <w:rsid w:val="00366B1B"/>
    <w:rsid w:val="00367E69"/>
    <w:rsid w:val="00373B3A"/>
    <w:rsid w:val="00374DD1"/>
    <w:rsid w:val="00375FB7"/>
    <w:rsid w:val="003767C1"/>
    <w:rsid w:val="00376895"/>
    <w:rsid w:val="003800AD"/>
    <w:rsid w:val="00380E53"/>
    <w:rsid w:val="00381FD2"/>
    <w:rsid w:val="00382CA2"/>
    <w:rsid w:val="00383CB2"/>
    <w:rsid w:val="00384147"/>
    <w:rsid w:val="00390D90"/>
    <w:rsid w:val="00391078"/>
    <w:rsid w:val="0039225A"/>
    <w:rsid w:val="00395A7F"/>
    <w:rsid w:val="003A0477"/>
    <w:rsid w:val="003A1CDF"/>
    <w:rsid w:val="003A2658"/>
    <w:rsid w:val="003A34F3"/>
    <w:rsid w:val="003A39AD"/>
    <w:rsid w:val="003A45A1"/>
    <w:rsid w:val="003A690C"/>
    <w:rsid w:val="003A6F48"/>
    <w:rsid w:val="003A74DD"/>
    <w:rsid w:val="003A75BE"/>
    <w:rsid w:val="003B112E"/>
    <w:rsid w:val="003B1252"/>
    <w:rsid w:val="003B169B"/>
    <w:rsid w:val="003B1DC6"/>
    <w:rsid w:val="003B3F84"/>
    <w:rsid w:val="003B52D2"/>
    <w:rsid w:val="003B6C8A"/>
    <w:rsid w:val="003C4BE3"/>
    <w:rsid w:val="003C4D3F"/>
    <w:rsid w:val="003C54AE"/>
    <w:rsid w:val="003D2F0D"/>
    <w:rsid w:val="003D3C74"/>
    <w:rsid w:val="003D3F02"/>
    <w:rsid w:val="003D4823"/>
    <w:rsid w:val="003D48D0"/>
    <w:rsid w:val="003D6E61"/>
    <w:rsid w:val="003D7341"/>
    <w:rsid w:val="003D78A5"/>
    <w:rsid w:val="003E241E"/>
    <w:rsid w:val="003E33E4"/>
    <w:rsid w:val="003E3E21"/>
    <w:rsid w:val="003E431A"/>
    <w:rsid w:val="003E68D3"/>
    <w:rsid w:val="003E6DD2"/>
    <w:rsid w:val="003E7040"/>
    <w:rsid w:val="003F4F41"/>
    <w:rsid w:val="00400C2B"/>
    <w:rsid w:val="00401C1E"/>
    <w:rsid w:val="00402857"/>
    <w:rsid w:val="00404595"/>
    <w:rsid w:val="00405195"/>
    <w:rsid w:val="00405B6C"/>
    <w:rsid w:val="00407217"/>
    <w:rsid w:val="00407B4D"/>
    <w:rsid w:val="00407D62"/>
    <w:rsid w:val="00412AEE"/>
    <w:rsid w:val="00413526"/>
    <w:rsid w:val="00413620"/>
    <w:rsid w:val="004150A7"/>
    <w:rsid w:val="00415E72"/>
    <w:rsid w:val="00416312"/>
    <w:rsid w:val="004210A1"/>
    <w:rsid w:val="00421C92"/>
    <w:rsid w:val="00421E0F"/>
    <w:rsid w:val="00422750"/>
    <w:rsid w:val="0042280A"/>
    <w:rsid w:val="00423326"/>
    <w:rsid w:val="004233D2"/>
    <w:rsid w:val="004240E1"/>
    <w:rsid w:val="0042543B"/>
    <w:rsid w:val="004261F3"/>
    <w:rsid w:val="00427086"/>
    <w:rsid w:val="00427DCB"/>
    <w:rsid w:val="004333EC"/>
    <w:rsid w:val="004361EA"/>
    <w:rsid w:val="00440943"/>
    <w:rsid w:val="00440EF0"/>
    <w:rsid w:val="0044110B"/>
    <w:rsid w:val="00441FDF"/>
    <w:rsid w:val="0044402C"/>
    <w:rsid w:val="00445F44"/>
    <w:rsid w:val="004463B2"/>
    <w:rsid w:val="00451997"/>
    <w:rsid w:val="00451B12"/>
    <w:rsid w:val="0045668F"/>
    <w:rsid w:val="00460032"/>
    <w:rsid w:val="004607D4"/>
    <w:rsid w:val="0046192A"/>
    <w:rsid w:val="0046319A"/>
    <w:rsid w:val="004638F8"/>
    <w:rsid w:val="00463FD6"/>
    <w:rsid w:val="004659F7"/>
    <w:rsid w:val="00466630"/>
    <w:rsid w:val="0046704F"/>
    <w:rsid w:val="0047113F"/>
    <w:rsid w:val="004725AA"/>
    <w:rsid w:val="004736C2"/>
    <w:rsid w:val="004765CF"/>
    <w:rsid w:val="0048223D"/>
    <w:rsid w:val="00484283"/>
    <w:rsid w:val="004843CD"/>
    <w:rsid w:val="004867AD"/>
    <w:rsid w:val="004903A6"/>
    <w:rsid w:val="004903F7"/>
    <w:rsid w:val="0049107E"/>
    <w:rsid w:val="0049226B"/>
    <w:rsid w:val="00494D0E"/>
    <w:rsid w:val="00496B44"/>
    <w:rsid w:val="00497EDD"/>
    <w:rsid w:val="004A1C40"/>
    <w:rsid w:val="004A299B"/>
    <w:rsid w:val="004A3FA2"/>
    <w:rsid w:val="004A4C55"/>
    <w:rsid w:val="004A57CB"/>
    <w:rsid w:val="004A6FF0"/>
    <w:rsid w:val="004A7639"/>
    <w:rsid w:val="004A7647"/>
    <w:rsid w:val="004B2251"/>
    <w:rsid w:val="004B2D1A"/>
    <w:rsid w:val="004B7B81"/>
    <w:rsid w:val="004C18A7"/>
    <w:rsid w:val="004C21A1"/>
    <w:rsid w:val="004C3902"/>
    <w:rsid w:val="004C5D25"/>
    <w:rsid w:val="004C78B0"/>
    <w:rsid w:val="004C7B9D"/>
    <w:rsid w:val="004D37B6"/>
    <w:rsid w:val="004D383C"/>
    <w:rsid w:val="004D4AA4"/>
    <w:rsid w:val="004D5291"/>
    <w:rsid w:val="004D5E7C"/>
    <w:rsid w:val="004E0715"/>
    <w:rsid w:val="004E0AA8"/>
    <w:rsid w:val="004E1C0C"/>
    <w:rsid w:val="004E22D7"/>
    <w:rsid w:val="004E22FF"/>
    <w:rsid w:val="004E3353"/>
    <w:rsid w:val="004E3954"/>
    <w:rsid w:val="004E673A"/>
    <w:rsid w:val="004F69C4"/>
    <w:rsid w:val="004F6C34"/>
    <w:rsid w:val="004F754E"/>
    <w:rsid w:val="004F7C1C"/>
    <w:rsid w:val="00505B8E"/>
    <w:rsid w:val="00506873"/>
    <w:rsid w:val="005078DE"/>
    <w:rsid w:val="00510909"/>
    <w:rsid w:val="005170ED"/>
    <w:rsid w:val="0052000D"/>
    <w:rsid w:val="00522D96"/>
    <w:rsid w:val="005234E4"/>
    <w:rsid w:val="0052367A"/>
    <w:rsid w:val="00525D1E"/>
    <w:rsid w:val="005260EB"/>
    <w:rsid w:val="005262B8"/>
    <w:rsid w:val="00527D18"/>
    <w:rsid w:val="005302A0"/>
    <w:rsid w:val="005303BD"/>
    <w:rsid w:val="0053450D"/>
    <w:rsid w:val="0053501C"/>
    <w:rsid w:val="00544810"/>
    <w:rsid w:val="00546125"/>
    <w:rsid w:val="00546C59"/>
    <w:rsid w:val="00551739"/>
    <w:rsid w:val="00551ECC"/>
    <w:rsid w:val="00553420"/>
    <w:rsid w:val="005534B3"/>
    <w:rsid w:val="0056199E"/>
    <w:rsid w:val="005619BA"/>
    <w:rsid w:val="0056339E"/>
    <w:rsid w:val="00564942"/>
    <w:rsid w:val="00564C22"/>
    <w:rsid w:val="0057562F"/>
    <w:rsid w:val="00576663"/>
    <w:rsid w:val="00577197"/>
    <w:rsid w:val="00580E62"/>
    <w:rsid w:val="00583615"/>
    <w:rsid w:val="00584054"/>
    <w:rsid w:val="00585325"/>
    <w:rsid w:val="00585C17"/>
    <w:rsid w:val="00592654"/>
    <w:rsid w:val="00592FE6"/>
    <w:rsid w:val="00595AFC"/>
    <w:rsid w:val="00596187"/>
    <w:rsid w:val="00597DC0"/>
    <w:rsid w:val="005A2903"/>
    <w:rsid w:val="005A54BA"/>
    <w:rsid w:val="005A6C8E"/>
    <w:rsid w:val="005B096A"/>
    <w:rsid w:val="005B100E"/>
    <w:rsid w:val="005B3B94"/>
    <w:rsid w:val="005B471E"/>
    <w:rsid w:val="005B65F7"/>
    <w:rsid w:val="005B6D56"/>
    <w:rsid w:val="005B70A5"/>
    <w:rsid w:val="005BD8F8"/>
    <w:rsid w:val="005C072F"/>
    <w:rsid w:val="005C228A"/>
    <w:rsid w:val="005C31AF"/>
    <w:rsid w:val="005C6CCF"/>
    <w:rsid w:val="005D0B3B"/>
    <w:rsid w:val="005D2B1F"/>
    <w:rsid w:val="005D6074"/>
    <w:rsid w:val="005D76EC"/>
    <w:rsid w:val="005D7969"/>
    <w:rsid w:val="005E044C"/>
    <w:rsid w:val="005E219F"/>
    <w:rsid w:val="005E7CD3"/>
    <w:rsid w:val="005F0128"/>
    <w:rsid w:val="005F13FA"/>
    <w:rsid w:val="005F5782"/>
    <w:rsid w:val="00600670"/>
    <w:rsid w:val="00603337"/>
    <w:rsid w:val="0060446D"/>
    <w:rsid w:val="006053F2"/>
    <w:rsid w:val="00605654"/>
    <w:rsid w:val="00605824"/>
    <w:rsid w:val="00605DF0"/>
    <w:rsid w:val="00606EC2"/>
    <w:rsid w:val="00607244"/>
    <w:rsid w:val="00610588"/>
    <w:rsid w:val="00611E64"/>
    <w:rsid w:val="006153DD"/>
    <w:rsid w:val="006158B9"/>
    <w:rsid w:val="00616FCF"/>
    <w:rsid w:val="006245E4"/>
    <w:rsid w:val="00625DCF"/>
    <w:rsid w:val="00632ACE"/>
    <w:rsid w:val="0063458C"/>
    <w:rsid w:val="00634EB6"/>
    <w:rsid w:val="00637640"/>
    <w:rsid w:val="00637821"/>
    <w:rsid w:val="00640F78"/>
    <w:rsid w:val="006412A4"/>
    <w:rsid w:val="00643E9E"/>
    <w:rsid w:val="00645342"/>
    <w:rsid w:val="006465AF"/>
    <w:rsid w:val="00646718"/>
    <w:rsid w:val="006505EA"/>
    <w:rsid w:val="006573C0"/>
    <w:rsid w:val="006573F9"/>
    <w:rsid w:val="0065C495"/>
    <w:rsid w:val="00661161"/>
    <w:rsid w:val="0066291B"/>
    <w:rsid w:val="006650E6"/>
    <w:rsid w:val="00665628"/>
    <w:rsid w:val="00670D7D"/>
    <w:rsid w:val="006720D4"/>
    <w:rsid w:val="0067299C"/>
    <w:rsid w:val="00672D9D"/>
    <w:rsid w:val="00676AB8"/>
    <w:rsid w:val="00681102"/>
    <w:rsid w:val="00681626"/>
    <w:rsid w:val="006833DA"/>
    <w:rsid w:val="006902BE"/>
    <w:rsid w:val="006908CF"/>
    <w:rsid w:val="00694AA1"/>
    <w:rsid w:val="0069545D"/>
    <w:rsid w:val="006A28F7"/>
    <w:rsid w:val="006A2A89"/>
    <w:rsid w:val="006A44D6"/>
    <w:rsid w:val="006A576B"/>
    <w:rsid w:val="006A7675"/>
    <w:rsid w:val="006B1908"/>
    <w:rsid w:val="006B2AD9"/>
    <w:rsid w:val="006B3349"/>
    <w:rsid w:val="006B421B"/>
    <w:rsid w:val="006B5BE2"/>
    <w:rsid w:val="006B6F56"/>
    <w:rsid w:val="006B72C5"/>
    <w:rsid w:val="006B7353"/>
    <w:rsid w:val="006B7AC5"/>
    <w:rsid w:val="006C1499"/>
    <w:rsid w:val="006C1E26"/>
    <w:rsid w:val="006C2690"/>
    <w:rsid w:val="006C294C"/>
    <w:rsid w:val="006C2BAF"/>
    <w:rsid w:val="006C307C"/>
    <w:rsid w:val="006C3FCB"/>
    <w:rsid w:val="006C405D"/>
    <w:rsid w:val="006C50E9"/>
    <w:rsid w:val="006C7906"/>
    <w:rsid w:val="006CFB1A"/>
    <w:rsid w:val="006D1003"/>
    <w:rsid w:val="006D4809"/>
    <w:rsid w:val="006D4FD8"/>
    <w:rsid w:val="006D606E"/>
    <w:rsid w:val="006E05F7"/>
    <w:rsid w:val="006E0C7E"/>
    <w:rsid w:val="006E126A"/>
    <w:rsid w:val="006E325A"/>
    <w:rsid w:val="006E7EAD"/>
    <w:rsid w:val="006F0745"/>
    <w:rsid w:val="006F2165"/>
    <w:rsid w:val="006F322B"/>
    <w:rsid w:val="006F32FC"/>
    <w:rsid w:val="006F7B84"/>
    <w:rsid w:val="00704018"/>
    <w:rsid w:val="00704CE0"/>
    <w:rsid w:val="00704D67"/>
    <w:rsid w:val="0070697B"/>
    <w:rsid w:val="00707556"/>
    <w:rsid w:val="007078EC"/>
    <w:rsid w:val="007122C0"/>
    <w:rsid w:val="0071398E"/>
    <w:rsid w:val="00713AB4"/>
    <w:rsid w:val="007142DF"/>
    <w:rsid w:val="00716591"/>
    <w:rsid w:val="00720B9B"/>
    <w:rsid w:val="00722AA9"/>
    <w:rsid w:val="00723552"/>
    <w:rsid w:val="0072577A"/>
    <w:rsid w:val="007303A2"/>
    <w:rsid w:val="007309CD"/>
    <w:rsid w:val="0073115D"/>
    <w:rsid w:val="007337B5"/>
    <w:rsid w:val="0073393A"/>
    <w:rsid w:val="00733D97"/>
    <w:rsid w:val="0073444F"/>
    <w:rsid w:val="00734A24"/>
    <w:rsid w:val="00735CDE"/>
    <w:rsid w:val="00740239"/>
    <w:rsid w:val="007426AB"/>
    <w:rsid w:val="00744216"/>
    <w:rsid w:val="0074543A"/>
    <w:rsid w:val="007463C7"/>
    <w:rsid w:val="00754076"/>
    <w:rsid w:val="007544FD"/>
    <w:rsid w:val="00755939"/>
    <w:rsid w:val="0076112C"/>
    <w:rsid w:val="00763053"/>
    <w:rsid w:val="00764497"/>
    <w:rsid w:val="00764FB7"/>
    <w:rsid w:val="00766B7B"/>
    <w:rsid w:val="007672D2"/>
    <w:rsid w:val="0076734F"/>
    <w:rsid w:val="00770242"/>
    <w:rsid w:val="00770270"/>
    <w:rsid w:val="00770C6F"/>
    <w:rsid w:val="007717BC"/>
    <w:rsid w:val="00771E2F"/>
    <w:rsid w:val="007762DC"/>
    <w:rsid w:val="00776ADE"/>
    <w:rsid w:val="0077787B"/>
    <w:rsid w:val="007778F8"/>
    <w:rsid w:val="00777924"/>
    <w:rsid w:val="00780E61"/>
    <w:rsid w:val="00785321"/>
    <w:rsid w:val="007866AC"/>
    <w:rsid w:val="00786E42"/>
    <w:rsid w:val="00787715"/>
    <w:rsid w:val="007879B7"/>
    <w:rsid w:val="00794894"/>
    <w:rsid w:val="0079512F"/>
    <w:rsid w:val="007961E1"/>
    <w:rsid w:val="0079BF5E"/>
    <w:rsid w:val="007A11E1"/>
    <w:rsid w:val="007A21C3"/>
    <w:rsid w:val="007A23E1"/>
    <w:rsid w:val="007A33C1"/>
    <w:rsid w:val="007A34E9"/>
    <w:rsid w:val="007A46F4"/>
    <w:rsid w:val="007B031A"/>
    <w:rsid w:val="007B2051"/>
    <w:rsid w:val="007B34EE"/>
    <w:rsid w:val="007B358B"/>
    <w:rsid w:val="007B4AB9"/>
    <w:rsid w:val="007B5C64"/>
    <w:rsid w:val="007B7E62"/>
    <w:rsid w:val="007C3651"/>
    <w:rsid w:val="007C48E7"/>
    <w:rsid w:val="007C4AD4"/>
    <w:rsid w:val="007C4B4D"/>
    <w:rsid w:val="007C539C"/>
    <w:rsid w:val="007C7ADD"/>
    <w:rsid w:val="007D1DC4"/>
    <w:rsid w:val="007D2435"/>
    <w:rsid w:val="007D57EA"/>
    <w:rsid w:val="007E061E"/>
    <w:rsid w:val="007E2F87"/>
    <w:rsid w:val="007E3681"/>
    <w:rsid w:val="007E484F"/>
    <w:rsid w:val="007E5547"/>
    <w:rsid w:val="007E579A"/>
    <w:rsid w:val="007E78FE"/>
    <w:rsid w:val="007F13F8"/>
    <w:rsid w:val="007F57E7"/>
    <w:rsid w:val="007F586E"/>
    <w:rsid w:val="007F6896"/>
    <w:rsid w:val="007F754D"/>
    <w:rsid w:val="008008C0"/>
    <w:rsid w:val="008009A6"/>
    <w:rsid w:val="008032E7"/>
    <w:rsid w:val="0080376C"/>
    <w:rsid w:val="00804420"/>
    <w:rsid w:val="0080482D"/>
    <w:rsid w:val="00804EE4"/>
    <w:rsid w:val="008072C0"/>
    <w:rsid w:val="00811F6B"/>
    <w:rsid w:val="0081366C"/>
    <w:rsid w:val="00816906"/>
    <w:rsid w:val="008200AC"/>
    <w:rsid w:val="00820120"/>
    <w:rsid w:val="00820445"/>
    <w:rsid w:val="00821373"/>
    <w:rsid w:val="00822DD4"/>
    <w:rsid w:val="0082425C"/>
    <w:rsid w:val="00824690"/>
    <w:rsid w:val="00826B2D"/>
    <w:rsid w:val="00827F6E"/>
    <w:rsid w:val="008305AB"/>
    <w:rsid w:val="008322E7"/>
    <w:rsid w:val="0083248B"/>
    <w:rsid w:val="00832667"/>
    <w:rsid w:val="008377EB"/>
    <w:rsid w:val="00837E2D"/>
    <w:rsid w:val="00842166"/>
    <w:rsid w:val="00844114"/>
    <w:rsid w:val="00846CBE"/>
    <w:rsid w:val="008479D3"/>
    <w:rsid w:val="00850E36"/>
    <w:rsid w:val="00851376"/>
    <w:rsid w:val="00851DA4"/>
    <w:rsid w:val="00852D04"/>
    <w:rsid w:val="00862205"/>
    <w:rsid w:val="00862355"/>
    <w:rsid w:val="00862F43"/>
    <w:rsid w:val="00864AFB"/>
    <w:rsid w:val="008659A1"/>
    <w:rsid w:val="008724AF"/>
    <w:rsid w:val="00873F7E"/>
    <w:rsid w:val="008740E9"/>
    <w:rsid w:val="008801D3"/>
    <w:rsid w:val="008817AC"/>
    <w:rsid w:val="00883917"/>
    <w:rsid w:val="008844E8"/>
    <w:rsid w:val="00884905"/>
    <w:rsid w:val="00887445"/>
    <w:rsid w:val="0088747F"/>
    <w:rsid w:val="0089362F"/>
    <w:rsid w:val="008949B8"/>
    <w:rsid w:val="00894C1F"/>
    <w:rsid w:val="00894EC8"/>
    <w:rsid w:val="008A4216"/>
    <w:rsid w:val="008AAD4C"/>
    <w:rsid w:val="008B0205"/>
    <w:rsid w:val="008B02CD"/>
    <w:rsid w:val="008B135F"/>
    <w:rsid w:val="008B1D51"/>
    <w:rsid w:val="008B2A05"/>
    <w:rsid w:val="008B3EBC"/>
    <w:rsid w:val="008B412B"/>
    <w:rsid w:val="008B444A"/>
    <w:rsid w:val="008C494E"/>
    <w:rsid w:val="008C4F90"/>
    <w:rsid w:val="008C5AC0"/>
    <w:rsid w:val="008C7666"/>
    <w:rsid w:val="008C7837"/>
    <w:rsid w:val="008D0C5F"/>
    <w:rsid w:val="008D11A7"/>
    <w:rsid w:val="008D1680"/>
    <w:rsid w:val="008D1F54"/>
    <w:rsid w:val="008D7115"/>
    <w:rsid w:val="008E122B"/>
    <w:rsid w:val="008E211D"/>
    <w:rsid w:val="008E25BD"/>
    <w:rsid w:val="008E35E8"/>
    <w:rsid w:val="008E5C51"/>
    <w:rsid w:val="008E5F5A"/>
    <w:rsid w:val="008E7668"/>
    <w:rsid w:val="008F2883"/>
    <w:rsid w:val="008F2DE6"/>
    <w:rsid w:val="008F4DD2"/>
    <w:rsid w:val="008F529B"/>
    <w:rsid w:val="008F59CA"/>
    <w:rsid w:val="008F7DBE"/>
    <w:rsid w:val="008F7E0D"/>
    <w:rsid w:val="008F7F77"/>
    <w:rsid w:val="00903E3E"/>
    <w:rsid w:val="009040D2"/>
    <w:rsid w:val="0090651F"/>
    <w:rsid w:val="00906532"/>
    <w:rsid w:val="0090674E"/>
    <w:rsid w:val="00906C56"/>
    <w:rsid w:val="0090737B"/>
    <w:rsid w:val="00907748"/>
    <w:rsid w:val="00910453"/>
    <w:rsid w:val="00911B20"/>
    <w:rsid w:val="00911BC4"/>
    <w:rsid w:val="009120F3"/>
    <w:rsid w:val="00912B77"/>
    <w:rsid w:val="0091326A"/>
    <w:rsid w:val="00914A52"/>
    <w:rsid w:val="009154E5"/>
    <w:rsid w:val="009157BC"/>
    <w:rsid w:val="009158B0"/>
    <w:rsid w:val="00917C09"/>
    <w:rsid w:val="00917D2A"/>
    <w:rsid w:val="00921D49"/>
    <w:rsid w:val="00921EDD"/>
    <w:rsid w:val="00923245"/>
    <w:rsid w:val="00925B74"/>
    <w:rsid w:val="00925C96"/>
    <w:rsid w:val="00926F05"/>
    <w:rsid w:val="0093024A"/>
    <w:rsid w:val="0093234B"/>
    <w:rsid w:val="00935721"/>
    <w:rsid w:val="00944517"/>
    <w:rsid w:val="009445AB"/>
    <w:rsid w:val="00946C36"/>
    <w:rsid w:val="009506CC"/>
    <w:rsid w:val="0095115D"/>
    <w:rsid w:val="0095738E"/>
    <w:rsid w:val="00963D8E"/>
    <w:rsid w:val="009657C2"/>
    <w:rsid w:val="00966080"/>
    <w:rsid w:val="009663B1"/>
    <w:rsid w:val="00971063"/>
    <w:rsid w:val="00971D21"/>
    <w:rsid w:val="00972B5E"/>
    <w:rsid w:val="009731AD"/>
    <w:rsid w:val="00973BC6"/>
    <w:rsid w:val="00975FB2"/>
    <w:rsid w:val="0097673D"/>
    <w:rsid w:val="00977CC3"/>
    <w:rsid w:val="00980C79"/>
    <w:rsid w:val="0098274F"/>
    <w:rsid w:val="00982C4D"/>
    <w:rsid w:val="00985442"/>
    <w:rsid w:val="00990245"/>
    <w:rsid w:val="00991E19"/>
    <w:rsid w:val="009923DA"/>
    <w:rsid w:val="0099329E"/>
    <w:rsid w:val="00996D89"/>
    <w:rsid w:val="00996F59"/>
    <w:rsid w:val="009A04FA"/>
    <w:rsid w:val="009A1A5A"/>
    <w:rsid w:val="009A2C26"/>
    <w:rsid w:val="009A356F"/>
    <w:rsid w:val="009A3CB8"/>
    <w:rsid w:val="009A3FAF"/>
    <w:rsid w:val="009A445A"/>
    <w:rsid w:val="009A6FBF"/>
    <w:rsid w:val="009B11FE"/>
    <w:rsid w:val="009B1ACD"/>
    <w:rsid w:val="009B1CE9"/>
    <w:rsid w:val="009B6C2D"/>
    <w:rsid w:val="009B73BC"/>
    <w:rsid w:val="009C1996"/>
    <w:rsid w:val="009C1D27"/>
    <w:rsid w:val="009C4E60"/>
    <w:rsid w:val="009C68D5"/>
    <w:rsid w:val="009D032F"/>
    <w:rsid w:val="009D07B9"/>
    <w:rsid w:val="009D16A7"/>
    <w:rsid w:val="009D2254"/>
    <w:rsid w:val="009D3E90"/>
    <w:rsid w:val="009E1D3E"/>
    <w:rsid w:val="009E2075"/>
    <w:rsid w:val="009E4738"/>
    <w:rsid w:val="009F0415"/>
    <w:rsid w:val="009F0CCE"/>
    <w:rsid w:val="009F41DF"/>
    <w:rsid w:val="009F536F"/>
    <w:rsid w:val="009F59BB"/>
    <w:rsid w:val="009F6C70"/>
    <w:rsid w:val="009F6FCF"/>
    <w:rsid w:val="00A0282A"/>
    <w:rsid w:val="00A03DED"/>
    <w:rsid w:val="00A05915"/>
    <w:rsid w:val="00A0601B"/>
    <w:rsid w:val="00A06E58"/>
    <w:rsid w:val="00A074D2"/>
    <w:rsid w:val="00A07632"/>
    <w:rsid w:val="00A13DFF"/>
    <w:rsid w:val="00A13E63"/>
    <w:rsid w:val="00A13F55"/>
    <w:rsid w:val="00A1434F"/>
    <w:rsid w:val="00A20203"/>
    <w:rsid w:val="00A230F9"/>
    <w:rsid w:val="00A233F7"/>
    <w:rsid w:val="00A238A4"/>
    <w:rsid w:val="00A23F91"/>
    <w:rsid w:val="00A30733"/>
    <w:rsid w:val="00A31874"/>
    <w:rsid w:val="00A333DF"/>
    <w:rsid w:val="00A33A1A"/>
    <w:rsid w:val="00A37186"/>
    <w:rsid w:val="00A4181A"/>
    <w:rsid w:val="00A42644"/>
    <w:rsid w:val="00A446F7"/>
    <w:rsid w:val="00A45BA7"/>
    <w:rsid w:val="00A46275"/>
    <w:rsid w:val="00A46875"/>
    <w:rsid w:val="00A50F2D"/>
    <w:rsid w:val="00A52E73"/>
    <w:rsid w:val="00A6186C"/>
    <w:rsid w:val="00A64890"/>
    <w:rsid w:val="00A64926"/>
    <w:rsid w:val="00A6554C"/>
    <w:rsid w:val="00A66714"/>
    <w:rsid w:val="00A6707E"/>
    <w:rsid w:val="00A67E0A"/>
    <w:rsid w:val="00A70E6A"/>
    <w:rsid w:val="00A72AC2"/>
    <w:rsid w:val="00A7340A"/>
    <w:rsid w:val="00A76D0B"/>
    <w:rsid w:val="00A76EF4"/>
    <w:rsid w:val="00A77DF9"/>
    <w:rsid w:val="00A8015B"/>
    <w:rsid w:val="00A84CF5"/>
    <w:rsid w:val="00A96357"/>
    <w:rsid w:val="00AA0177"/>
    <w:rsid w:val="00AA0D6A"/>
    <w:rsid w:val="00AA2796"/>
    <w:rsid w:val="00AA29B1"/>
    <w:rsid w:val="00AA403A"/>
    <w:rsid w:val="00AA5783"/>
    <w:rsid w:val="00AB1048"/>
    <w:rsid w:val="00AB27F6"/>
    <w:rsid w:val="00AB3089"/>
    <w:rsid w:val="00AB3652"/>
    <w:rsid w:val="00AB7325"/>
    <w:rsid w:val="00AC1FDE"/>
    <w:rsid w:val="00AC2D3E"/>
    <w:rsid w:val="00AC3B33"/>
    <w:rsid w:val="00AD0225"/>
    <w:rsid w:val="00AD3D0D"/>
    <w:rsid w:val="00AD485D"/>
    <w:rsid w:val="00AD6368"/>
    <w:rsid w:val="00AD785C"/>
    <w:rsid w:val="00AE06FB"/>
    <w:rsid w:val="00AE111D"/>
    <w:rsid w:val="00AE2699"/>
    <w:rsid w:val="00AE4685"/>
    <w:rsid w:val="00AF03C3"/>
    <w:rsid w:val="00AF0878"/>
    <w:rsid w:val="00AF2F92"/>
    <w:rsid w:val="00AF36ED"/>
    <w:rsid w:val="00B004C9"/>
    <w:rsid w:val="00B03876"/>
    <w:rsid w:val="00B0486E"/>
    <w:rsid w:val="00B05138"/>
    <w:rsid w:val="00B05165"/>
    <w:rsid w:val="00B05AC0"/>
    <w:rsid w:val="00B05B80"/>
    <w:rsid w:val="00B06A9A"/>
    <w:rsid w:val="00B06FCF"/>
    <w:rsid w:val="00B07AD1"/>
    <w:rsid w:val="00B10A58"/>
    <w:rsid w:val="00B10B26"/>
    <w:rsid w:val="00B10DA9"/>
    <w:rsid w:val="00B11C7D"/>
    <w:rsid w:val="00B12281"/>
    <w:rsid w:val="00B13CE7"/>
    <w:rsid w:val="00B140D8"/>
    <w:rsid w:val="00B17E55"/>
    <w:rsid w:val="00B17FF1"/>
    <w:rsid w:val="00B207A4"/>
    <w:rsid w:val="00B23B47"/>
    <w:rsid w:val="00B24471"/>
    <w:rsid w:val="00B25035"/>
    <w:rsid w:val="00B2546B"/>
    <w:rsid w:val="00B26430"/>
    <w:rsid w:val="00B304CF"/>
    <w:rsid w:val="00B30EF1"/>
    <w:rsid w:val="00B32A5C"/>
    <w:rsid w:val="00B32AF1"/>
    <w:rsid w:val="00B355C1"/>
    <w:rsid w:val="00B363B2"/>
    <w:rsid w:val="00B36FF5"/>
    <w:rsid w:val="00B40E4F"/>
    <w:rsid w:val="00B42319"/>
    <w:rsid w:val="00B4409A"/>
    <w:rsid w:val="00B51E7D"/>
    <w:rsid w:val="00B52316"/>
    <w:rsid w:val="00B543EC"/>
    <w:rsid w:val="00B5537E"/>
    <w:rsid w:val="00B64984"/>
    <w:rsid w:val="00B64E19"/>
    <w:rsid w:val="00B65091"/>
    <w:rsid w:val="00B65F2F"/>
    <w:rsid w:val="00B662F9"/>
    <w:rsid w:val="00B679FE"/>
    <w:rsid w:val="00B701D5"/>
    <w:rsid w:val="00B7071D"/>
    <w:rsid w:val="00B71913"/>
    <w:rsid w:val="00B7201F"/>
    <w:rsid w:val="00B7292C"/>
    <w:rsid w:val="00B72BEB"/>
    <w:rsid w:val="00B75BD3"/>
    <w:rsid w:val="00B77301"/>
    <w:rsid w:val="00B77971"/>
    <w:rsid w:val="00B8032C"/>
    <w:rsid w:val="00B8058B"/>
    <w:rsid w:val="00B80A91"/>
    <w:rsid w:val="00B82800"/>
    <w:rsid w:val="00B831F7"/>
    <w:rsid w:val="00B83936"/>
    <w:rsid w:val="00B852F6"/>
    <w:rsid w:val="00B867F2"/>
    <w:rsid w:val="00B86D06"/>
    <w:rsid w:val="00B91D6C"/>
    <w:rsid w:val="00B93045"/>
    <w:rsid w:val="00B94061"/>
    <w:rsid w:val="00B96A72"/>
    <w:rsid w:val="00BA0CE9"/>
    <w:rsid w:val="00BA142D"/>
    <w:rsid w:val="00BA1673"/>
    <w:rsid w:val="00BA1A58"/>
    <w:rsid w:val="00BA2E20"/>
    <w:rsid w:val="00BA327A"/>
    <w:rsid w:val="00BA518F"/>
    <w:rsid w:val="00BA5CA4"/>
    <w:rsid w:val="00BA6B8D"/>
    <w:rsid w:val="00BA70B9"/>
    <w:rsid w:val="00BA7760"/>
    <w:rsid w:val="00BAF738"/>
    <w:rsid w:val="00BB0EA3"/>
    <w:rsid w:val="00BB167F"/>
    <w:rsid w:val="00BB2A41"/>
    <w:rsid w:val="00BB49C6"/>
    <w:rsid w:val="00BB55C5"/>
    <w:rsid w:val="00BC0708"/>
    <w:rsid w:val="00BC13E9"/>
    <w:rsid w:val="00BC54AB"/>
    <w:rsid w:val="00BC5AEF"/>
    <w:rsid w:val="00BC5F10"/>
    <w:rsid w:val="00BC654D"/>
    <w:rsid w:val="00BC6E43"/>
    <w:rsid w:val="00BC6E94"/>
    <w:rsid w:val="00BC7BD5"/>
    <w:rsid w:val="00BD34CD"/>
    <w:rsid w:val="00BD3A0A"/>
    <w:rsid w:val="00BD4ACA"/>
    <w:rsid w:val="00BE0087"/>
    <w:rsid w:val="00BE0EC2"/>
    <w:rsid w:val="00BE14EF"/>
    <w:rsid w:val="00BE2C55"/>
    <w:rsid w:val="00BE4581"/>
    <w:rsid w:val="00BE7A57"/>
    <w:rsid w:val="00BF1AEF"/>
    <w:rsid w:val="00BF27CC"/>
    <w:rsid w:val="00BF2B1D"/>
    <w:rsid w:val="00BF3027"/>
    <w:rsid w:val="00BF4DC3"/>
    <w:rsid w:val="00BF746B"/>
    <w:rsid w:val="00C0111B"/>
    <w:rsid w:val="00C037B3"/>
    <w:rsid w:val="00C0568C"/>
    <w:rsid w:val="00C06B7D"/>
    <w:rsid w:val="00C11513"/>
    <w:rsid w:val="00C1324D"/>
    <w:rsid w:val="00C13F72"/>
    <w:rsid w:val="00C146DA"/>
    <w:rsid w:val="00C14D81"/>
    <w:rsid w:val="00C151CA"/>
    <w:rsid w:val="00C15B3A"/>
    <w:rsid w:val="00C17222"/>
    <w:rsid w:val="00C20B98"/>
    <w:rsid w:val="00C22CD1"/>
    <w:rsid w:val="00C24334"/>
    <w:rsid w:val="00C257DA"/>
    <w:rsid w:val="00C25DC8"/>
    <w:rsid w:val="00C30485"/>
    <w:rsid w:val="00C31BC9"/>
    <w:rsid w:val="00C321FB"/>
    <w:rsid w:val="00C359DD"/>
    <w:rsid w:val="00C37448"/>
    <w:rsid w:val="00C407AC"/>
    <w:rsid w:val="00C44A11"/>
    <w:rsid w:val="00C45C8C"/>
    <w:rsid w:val="00C50B60"/>
    <w:rsid w:val="00C5320A"/>
    <w:rsid w:val="00C53736"/>
    <w:rsid w:val="00C6051F"/>
    <w:rsid w:val="00C6095B"/>
    <w:rsid w:val="00C60CBA"/>
    <w:rsid w:val="00C620F1"/>
    <w:rsid w:val="00C638AA"/>
    <w:rsid w:val="00C738EA"/>
    <w:rsid w:val="00C73E46"/>
    <w:rsid w:val="00C7486D"/>
    <w:rsid w:val="00C75F57"/>
    <w:rsid w:val="00C76D90"/>
    <w:rsid w:val="00C83146"/>
    <w:rsid w:val="00C835F4"/>
    <w:rsid w:val="00C84066"/>
    <w:rsid w:val="00C84AE0"/>
    <w:rsid w:val="00C86DDB"/>
    <w:rsid w:val="00C87BB9"/>
    <w:rsid w:val="00C87CD4"/>
    <w:rsid w:val="00C97EF2"/>
    <w:rsid w:val="00CA0966"/>
    <w:rsid w:val="00CA0BB5"/>
    <w:rsid w:val="00CA134F"/>
    <w:rsid w:val="00CA1BC4"/>
    <w:rsid w:val="00CA271B"/>
    <w:rsid w:val="00CA3CE8"/>
    <w:rsid w:val="00CA45D9"/>
    <w:rsid w:val="00CA4A05"/>
    <w:rsid w:val="00CA4E51"/>
    <w:rsid w:val="00CA569A"/>
    <w:rsid w:val="00CB0A23"/>
    <w:rsid w:val="00CB223A"/>
    <w:rsid w:val="00CB2B6E"/>
    <w:rsid w:val="00CB45EA"/>
    <w:rsid w:val="00CB5375"/>
    <w:rsid w:val="00CB589F"/>
    <w:rsid w:val="00CB5C5D"/>
    <w:rsid w:val="00CB679A"/>
    <w:rsid w:val="00CB68D0"/>
    <w:rsid w:val="00CB6F27"/>
    <w:rsid w:val="00CC12B5"/>
    <w:rsid w:val="00CC159F"/>
    <w:rsid w:val="00CC2B9C"/>
    <w:rsid w:val="00CC3A75"/>
    <w:rsid w:val="00CC4D69"/>
    <w:rsid w:val="00CC6007"/>
    <w:rsid w:val="00CC650A"/>
    <w:rsid w:val="00CD0580"/>
    <w:rsid w:val="00CD0E00"/>
    <w:rsid w:val="00CD3AF9"/>
    <w:rsid w:val="00CE0D65"/>
    <w:rsid w:val="00CE1255"/>
    <w:rsid w:val="00CE3797"/>
    <w:rsid w:val="00CF12DE"/>
    <w:rsid w:val="00CF1819"/>
    <w:rsid w:val="00CF1BD1"/>
    <w:rsid w:val="00CF3568"/>
    <w:rsid w:val="00CF3D45"/>
    <w:rsid w:val="00CF4C6F"/>
    <w:rsid w:val="00CF51C7"/>
    <w:rsid w:val="00CF61AF"/>
    <w:rsid w:val="00CF7D51"/>
    <w:rsid w:val="00D00140"/>
    <w:rsid w:val="00D00507"/>
    <w:rsid w:val="00D011D0"/>
    <w:rsid w:val="00D0129E"/>
    <w:rsid w:val="00D02832"/>
    <w:rsid w:val="00D03DF1"/>
    <w:rsid w:val="00D0624B"/>
    <w:rsid w:val="00D105B1"/>
    <w:rsid w:val="00D108D0"/>
    <w:rsid w:val="00D10AC6"/>
    <w:rsid w:val="00D10DE1"/>
    <w:rsid w:val="00D114C6"/>
    <w:rsid w:val="00D125C1"/>
    <w:rsid w:val="00D13360"/>
    <w:rsid w:val="00D13D3E"/>
    <w:rsid w:val="00D1739F"/>
    <w:rsid w:val="00D209B3"/>
    <w:rsid w:val="00D22B4D"/>
    <w:rsid w:val="00D23514"/>
    <w:rsid w:val="00D244DB"/>
    <w:rsid w:val="00D27964"/>
    <w:rsid w:val="00D3121F"/>
    <w:rsid w:val="00D3150E"/>
    <w:rsid w:val="00D329F7"/>
    <w:rsid w:val="00D32B2F"/>
    <w:rsid w:val="00D332FF"/>
    <w:rsid w:val="00D34C87"/>
    <w:rsid w:val="00D369B0"/>
    <w:rsid w:val="00D447FC"/>
    <w:rsid w:val="00D45B1D"/>
    <w:rsid w:val="00D46666"/>
    <w:rsid w:val="00D47608"/>
    <w:rsid w:val="00D51AB8"/>
    <w:rsid w:val="00D5439C"/>
    <w:rsid w:val="00D61403"/>
    <w:rsid w:val="00D64009"/>
    <w:rsid w:val="00D64AC0"/>
    <w:rsid w:val="00D64D91"/>
    <w:rsid w:val="00D6571D"/>
    <w:rsid w:val="00D65EC6"/>
    <w:rsid w:val="00D72284"/>
    <w:rsid w:val="00D727C4"/>
    <w:rsid w:val="00D76FCB"/>
    <w:rsid w:val="00D80CB7"/>
    <w:rsid w:val="00D82E5C"/>
    <w:rsid w:val="00D84B8F"/>
    <w:rsid w:val="00D85FA8"/>
    <w:rsid w:val="00D85FE5"/>
    <w:rsid w:val="00D91EBF"/>
    <w:rsid w:val="00D938BF"/>
    <w:rsid w:val="00D943E4"/>
    <w:rsid w:val="00D94851"/>
    <w:rsid w:val="00D94BC7"/>
    <w:rsid w:val="00D94F18"/>
    <w:rsid w:val="00D96A8A"/>
    <w:rsid w:val="00D96CB1"/>
    <w:rsid w:val="00D96EFE"/>
    <w:rsid w:val="00DA12E5"/>
    <w:rsid w:val="00DA1F28"/>
    <w:rsid w:val="00DA3C95"/>
    <w:rsid w:val="00DA4519"/>
    <w:rsid w:val="00DB011A"/>
    <w:rsid w:val="00DB0D24"/>
    <w:rsid w:val="00DB2B70"/>
    <w:rsid w:val="00DC0586"/>
    <w:rsid w:val="00DC128C"/>
    <w:rsid w:val="00DC4D83"/>
    <w:rsid w:val="00DC4E65"/>
    <w:rsid w:val="00DC5D42"/>
    <w:rsid w:val="00DC5D9B"/>
    <w:rsid w:val="00DC7E36"/>
    <w:rsid w:val="00DD0588"/>
    <w:rsid w:val="00DD11B3"/>
    <w:rsid w:val="00DD2585"/>
    <w:rsid w:val="00DD389C"/>
    <w:rsid w:val="00DD45A2"/>
    <w:rsid w:val="00DD5C03"/>
    <w:rsid w:val="00DE21FB"/>
    <w:rsid w:val="00DE3D3C"/>
    <w:rsid w:val="00DE5A62"/>
    <w:rsid w:val="00DE770E"/>
    <w:rsid w:val="00DF31A7"/>
    <w:rsid w:val="00DF3960"/>
    <w:rsid w:val="00DF5381"/>
    <w:rsid w:val="00E002BE"/>
    <w:rsid w:val="00E00D3B"/>
    <w:rsid w:val="00E0150A"/>
    <w:rsid w:val="00E01580"/>
    <w:rsid w:val="00E04082"/>
    <w:rsid w:val="00E0453E"/>
    <w:rsid w:val="00E05059"/>
    <w:rsid w:val="00E05C10"/>
    <w:rsid w:val="00E07A82"/>
    <w:rsid w:val="00E07CFF"/>
    <w:rsid w:val="00E10098"/>
    <w:rsid w:val="00E104CD"/>
    <w:rsid w:val="00E1128A"/>
    <w:rsid w:val="00E12AFF"/>
    <w:rsid w:val="00E13384"/>
    <w:rsid w:val="00E1760B"/>
    <w:rsid w:val="00E24368"/>
    <w:rsid w:val="00E267BF"/>
    <w:rsid w:val="00E2736E"/>
    <w:rsid w:val="00E30320"/>
    <w:rsid w:val="00E30A9D"/>
    <w:rsid w:val="00E31A3E"/>
    <w:rsid w:val="00E34290"/>
    <w:rsid w:val="00E346FD"/>
    <w:rsid w:val="00E34AA3"/>
    <w:rsid w:val="00E37FE9"/>
    <w:rsid w:val="00E42000"/>
    <w:rsid w:val="00E423B8"/>
    <w:rsid w:val="00E428D6"/>
    <w:rsid w:val="00E4303F"/>
    <w:rsid w:val="00E438F2"/>
    <w:rsid w:val="00E44E0C"/>
    <w:rsid w:val="00E46175"/>
    <w:rsid w:val="00E50256"/>
    <w:rsid w:val="00E50352"/>
    <w:rsid w:val="00E50AFC"/>
    <w:rsid w:val="00E511DE"/>
    <w:rsid w:val="00E52D5B"/>
    <w:rsid w:val="00E5520C"/>
    <w:rsid w:val="00E558BA"/>
    <w:rsid w:val="00E55CB2"/>
    <w:rsid w:val="00E56444"/>
    <w:rsid w:val="00E572EC"/>
    <w:rsid w:val="00E573C6"/>
    <w:rsid w:val="00E57C2B"/>
    <w:rsid w:val="00E60756"/>
    <w:rsid w:val="00E60D78"/>
    <w:rsid w:val="00E61FA9"/>
    <w:rsid w:val="00E634FF"/>
    <w:rsid w:val="00E6372E"/>
    <w:rsid w:val="00E651EF"/>
    <w:rsid w:val="00E72B4D"/>
    <w:rsid w:val="00E7469C"/>
    <w:rsid w:val="00E759BE"/>
    <w:rsid w:val="00E75BD5"/>
    <w:rsid w:val="00E77D90"/>
    <w:rsid w:val="00E83D07"/>
    <w:rsid w:val="00E840AB"/>
    <w:rsid w:val="00E85E8F"/>
    <w:rsid w:val="00E93B57"/>
    <w:rsid w:val="00E95476"/>
    <w:rsid w:val="00EA0C08"/>
    <w:rsid w:val="00EA20E9"/>
    <w:rsid w:val="00EA2990"/>
    <w:rsid w:val="00EA3B1F"/>
    <w:rsid w:val="00EA3EB9"/>
    <w:rsid w:val="00EA4CB2"/>
    <w:rsid w:val="00EA604D"/>
    <w:rsid w:val="00EB07C9"/>
    <w:rsid w:val="00EB12AE"/>
    <w:rsid w:val="00EB2323"/>
    <w:rsid w:val="00EB371A"/>
    <w:rsid w:val="00EB4693"/>
    <w:rsid w:val="00EB4DB9"/>
    <w:rsid w:val="00EB4DBE"/>
    <w:rsid w:val="00EB50D4"/>
    <w:rsid w:val="00EB67F9"/>
    <w:rsid w:val="00EB69DE"/>
    <w:rsid w:val="00EC02C6"/>
    <w:rsid w:val="00EC0443"/>
    <w:rsid w:val="00EC22AB"/>
    <w:rsid w:val="00EC663E"/>
    <w:rsid w:val="00ED08E1"/>
    <w:rsid w:val="00ED0AC3"/>
    <w:rsid w:val="00ED0FEA"/>
    <w:rsid w:val="00ED17D4"/>
    <w:rsid w:val="00ED1F6C"/>
    <w:rsid w:val="00ED6366"/>
    <w:rsid w:val="00ED679C"/>
    <w:rsid w:val="00ED6B16"/>
    <w:rsid w:val="00EE0B1F"/>
    <w:rsid w:val="00EE1F74"/>
    <w:rsid w:val="00EE407E"/>
    <w:rsid w:val="00EE5742"/>
    <w:rsid w:val="00EE5754"/>
    <w:rsid w:val="00EF1245"/>
    <w:rsid w:val="00EF34BA"/>
    <w:rsid w:val="00EF6B1D"/>
    <w:rsid w:val="00F01734"/>
    <w:rsid w:val="00F01AB2"/>
    <w:rsid w:val="00F030F5"/>
    <w:rsid w:val="00F05804"/>
    <w:rsid w:val="00F06D71"/>
    <w:rsid w:val="00F1007C"/>
    <w:rsid w:val="00F10D56"/>
    <w:rsid w:val="00F12370"/>
    <w:rsid w:val="00F13AED"/>
    <w:rsid w:val="00F13B78"/>
    <w:rsid w:val="00F13DD6"/>
    <w:rsid w:val="00F1438C"/>
    <w:rsid w:val="00F153D7"/>
    <w:rsid w:val="00F158CD"/>
    <w:rsid w:val="00F16F09"/>
    <w:rsid w:val="00F172D1"/>
    <w:rsid w:val="00F17E00"/>
    <w:rsid w:val="00F20C7D"/>
    <w:rsid w:val="00F242BB"/>
    <w:rsid w:val="00F24CD4"/>
    <w:rsid w:val="00F253A5"/>
    <w:rsid w:val="00F27A3C"/>
    <w:rsid w:val="00F3191C"/>
    <w:rsid w:val="00F354C1"/>
    <w:rsid w:val="00F37CE4"/>
    <w:rsid w:val="00F40A4C"/>
    <w:rsid w:val="00F41EB2"/>
    <w:rsid w:val="00F42C2C"/>
    <w:rsid w:val="00F43156"/>
    <w:rsid w:val="00F4356A"/>
    <w:rsid w:val="00F44158"/>
    <w:rsid w:val="00F459B1"/>
    <w:rsid w:val="00F54B17"/>
    <w:rsid w:val="00F61765"/>
    <w:rsid w:val="00F63817"/>
    <w:rsid w:val="00F63B91"/>
    <w:rsid w:val="00F63E63"/>
    <w:rsid w:val="00F70790"/>
    <w:rsid w:val="00F70D39"/>
    <w:rsid w:val="00F711AD"/>
    <w:rsid w:val="00F73490"/>
    <w:rsid w:val="00F8066B"/>
    <w:rsid w:val="00F82026"/>
    <w:rsid w:val="00F82FCA"/>
    <w:rsid w:val="00F84BB9"/>
    <w:rsid w:val="00F90B31"/>
    <w:rsid w:val="00F9131E"/>
    <w:rsid w:val="00F9241E"/>
    <w:rsid w:val="00F93113"/>
    <w:rsid w:val="00F937A9"/>
    <w:rsid w:val="00F94AFF"/>
    <w:rsid w:val="00FA2280"/>
    <w:rsid w:val="00FA522C"/>
    <w:rsid w:val="00FB0693"/>
    <w:rsid w:val="00FB2604"/>
    <w:rsid w:val="00FB2874"/>
    <w:rsid w:val="00FB2EF5"/>
    <w:rsid w:val="00FB4A34"/>
    <w:rsid w:val="00FB6E4F"/>
    <w:rsid w:val="00FC1657"/>
    <w:rsid w:val="00FC1904"/>
    <w:rsid w:val="00FC3156"/>
    <w:rsid w:val="00FC74C4"/>
    <w:rsid w:val="00FD116E"/>
    <w:rsid w:val="00FD177B"/>
    <w:rsid w:val="00FD550B"/>
    <w:rsid w:val="00FD657D"/>
    <w:rsid w:val="00FE4363"/>
    <w:rsid w:val="00FE5560"/>
    <w:rsid w:val="00FE5D4B"/>
    <w:rsid w:val="00FE67E6"/>
    <w:rsid w:val="00FE7005"/>
    <w:rsid w:val="00FF029C"/>
    <w:rsid w:val="00FF1746"/>
    <w:rsid w:val="00FF279A"/>
    <w:rsid w:val="00FF5C9A"/>
    <w:rsid w:val="00FF5D2A"/>
    <w:rsid w:val="00FF7683"/>
    <w:rsid w:val="0111A2F6"/>
    <w:rsid w:val="014DFCC1"/>
    <w:rsid w:val="01900068"/>
    <w:rsid w:val="01AF59FB"/>
    <w:rsid w:val="01B44257"/>
    <w:rsid w:val="01E10168"/>
    <w:rsid w:val="020FEC7B"/>
    <w:rsid w:val="0221E846"/>
    <w:rsid w:val="02283551"/>
    <w:rsid w:val="0229FA59"/>
    <w:rsid w:val="02402C1D"/>
    <w:rsid w:val="024920F3"/>
    <w:rsid w:val="0268698B"/>
    <w:rsid w:val="02A5747F"/>
    <w:rsid w:val="02AD1922"/>
    <w:rsid w:val="02B58BE6"/>
    <w:rsid w:val="02BB5646"/>
    <w:rsid w:val="02C0F252"/>
    <w:rsid w:val="02D44BCE"/>
    <w:rsid w:val="02E60372"/>
    <w:rsid w:val="02ED93CF"/>
    <w:rsid w:val="02FFD01E"/>
    <w:rsid w:val="031C8B67"/>
    <w:rsid w:val="031EBACB"/>
    <w:rsid w:val="036CDC00"/>
    <w:rsid w:val="037AEE31"/>
    <w:rsid w:val="037BACA3"/>
    <w:rsid w:val="039017C4"/>
    <w:rsid w:val="03ACFF59"/>
    <w:rsid w:val="03BA89E0"/>
    <w:rsid w:val="03DF6295"/>
    <w:rsid w:val="03E3866C"/>
    <w:rsid w:val="03F3E0C1"/>
    <w:rsid w:val="03FA8940"/>
    <w:rsid w:val="043DA490"/>
    <w:rsid w:val="0448FF16"/>
    <w:rsid w:val="044F0E98"/>
    <w:rsid w:val="045C0498"/>
    <w:rsid w:val="046114C6"/>
    <w:rsid w:val="04B39DF8"/>
    <w:rsid w:val="04E627E8"/>
    <w:rsid w:val="04EB6BF1"/>
    <w:rsid w:val="05003E66"/>
    <w:rsid w:val="05057668"/>
    <w:rsid w:val="050CF530"/>
    <w:rsid w:val="052D69DD"/>
    <w:rsid w:val="0544778B"/>
    <w:rsid w:val="057F87B2"/>
    <w:rsid w:val="058A2768"/>
    <w:rsid w:val="058BA9D3"/>
    <w:rsid w:val="05ABE723"/>
    <w:rsid w:val="05E78111"/>
    <w:rsid w:val="05F6856A"/>
    <w:rsid w:val="060D56CB"/>
    <w:rsid w:val="060DCA95"/>
    <w:rsid w:val="061F3B3E"/>
    <w:rsid w:val="063525F0"/>
    <w:rsid w:val="0636A06B"/>
    <w:rsid w:val="067DE5BC"/>
    <w:rsid w:val="0688CE43"/>
    <w:rsid w:val="068D289D"/>
    <w:rsid w:val="069E00EA"/>
    <w:rsid w:val="06A5A01F"/>
    <w:rsid w:val="06A65A47"/>
    <w:rsid w:val="06B51FB7"/>
    <w:rsid w:val="06C542D5"/>
    <w:rsid w:val="07061677"/>
    <w:rsid w:val="07348B99"/>
    <w:rsid w:val="0740C718"/>
    <w:rsid w:val="0747E53D"/>
    <w:rsid w:val="074A4DB5"/>
    <w:rsid w:val="074CDD92"/>
    <w:rsid w:val="074E4C65"/>
    <w:rsid w:val="0767B7DA"/>
    <w:rsid w:val="0785C825"/>
    <w:rsid w:val="078DD3A5"/>
    <w:rsid w:val="07974AF9"/>
    <w:rsid w:val="07C0C1DA"/>
    <w:rsid w:val="07C9F7FC"/>
    <w:rsid w:val="07D27D31"/>
    <w:rsid w:val="07F078CA"/>
    <w:rsid w:val="07F788C3"/>
    <w:rsid w:val="07FA2270"/>
    <w:rsid w:val="0800B32B"/>
    <w:rsid w:val="080EEEEB"/>
    <w:rsid w:val="081980FE"/>
    <w:rsid w:val="08229BCB"/>
    <w:rsid w:val="08233956"/>
    <w:rsid w:val="0824BCC7"/>
    <w:rsid w:val="082FD102"/>
    <w:rsid w:val="083C3510"/>
    <w:rsid w:val="084B46AD"/>
    <w:rsid w:val="08674BC0"/>
    <w:rsid w:val="086EBD92"/>
    <w:rsid w:val="0884B698"/>
    <w:rsid w:val="0887B39B"/>
    <w:rsid w:val="08A1C573"/>
    <w:rsid w:val="08A5F4FF"/>
    <w:rsid w:val="08CF7DAB"/>
    <w:rsid w:val="08DE4D35"/>
    <w:rsid w:val="08EE4CC1"/>
    <w:rsid w:val="09021829"/>
    <w:rsid w:val="0903DB61"/>
    <w:rsid w:val="092B7A5B"/>
    <w:rsid w:val="093A9048"/>
    <w:rsid w:val="093B175B"/>
    <w:rsid w:val="093BEA04"/>
    <w:rsid w:val="0941F113"/>
    <w:rsid w:val="096A884E"/>
    <w:rsid w:val="097E7331"/>
    <w:rsid w:val="099771B0"/>
    <w:rsid w:val="09AEE8FE"/>
    <w:rsid w:val="09B59A5B"/>
    <w:rsid w:val="09E70914"/>
    <w:rsid w:val="09EEACCD"/>
    <w:rsid w:val="09F0358B"/>
    <w:rsid w:val="09F98998"/>
    <w:rsid w:val="09FB67D1"/>
    <w:rsid w:val="0A06C8C4"/>
    <w:rsid w:val="0A08EA82"/>
    <w:rsid w:val="0A127125"/>
    <w:rsid w:val="0A7DEC99"/>
    <w:rsid w:val="0A880511"/>
    <w:rsid w:val="0A98C94F"/>
    <w:rsid w:val="0AAFF3C3"/>
    <w:rsid w:val="0ABDC9C9"/>
    <w:rsid w:val="0ACAA727"/>
    <w:rsid w:val="0ACDD5D2"/>
    <w:rsid w:val="0AD4C9DA"/>
    <w:rsid w:val="0AEA4DAD"/>
    <w:rsid w:val="0AF715A9"/>
    <w:rsid w:val="0AFF1172"/>
    <w:rsid w:val="0B0CC149"/>
    <w:rsid w:val="0B1EAAC3"/>
    <w:rsid w:val="0B2E476B"/>
    <w:rsid w:val="0B49B2EE"/>
    <w:rsid w:val="0B57FD55"/>
    <w:rsid w:val="0B64A69C"/>
    <w:rsid w:val="0B66B82F"/>
    <w:rsid w:val="0B6C0402"/>
    <w:rsid w:val="0B7150B4"/>
    <w:rsid w:val="0B7B2E71"/>
    <w:rsid w:val="0B92831D"/>
    <w:rsid w:val="0B9D5CAF"/>
    <w:rsid w:val="0BBECF0F"/>
    <w:rsid w:val="0BCB0156"/>
    <w:rsid w:val="0BCB528C"/>
    <w:rsid w:val="0BCFA1D6"/>
    <w:rsid w:val="0BD2AFF4"/>
    <w:rsid w:val="0BD6C9AF"/>
    <w:rsid w:val="0BE12437"/>
    <w:rsid w:val="0C2B41DD"/>
    <w:rsid w:val="0C2E41CD"/>
    <w:rsid w:val="0C2FCACC"/>
    <w:rsid w:val="0C540FC5"/>
    <w:rsid w:val="0C64709C"/>
    <w:rsid w:val="0C6B4A54"/>
    <w:rsid w:val="0C77235F"/>
    <w:rsid w:val="0C885F22"/>
    <w:rsid w:val="0C90717E"/>
    <w:rsid w:val="0C993707"/>
    <w:rsid w:val="0CA85F23"/>
    <w:rsid w:val="0CCEED42"/>
    <w:rsid w:val="0CE2A6A9"/>
    <w:rsid w:val="0CF9A384"/>
    <w:rsid w:val="0CFBBA41"/>
    <w:rsid w:val="0D097565"/>
    <w:rsid w:val="0D32E705"/>
    <w:rsid w:val="0D626154"/>
    <w:rsid w:val="0D97BFDB"/>
    <w:rsid w:val="0DCA7A7F"/>
    <w:rsid w:val="0DD9CF40"/>
    <w:rsid w:val="0DE0DE2D"/>
    <w:rsid w:val="0DF44C6B"/>
    <w:rsid w:val="0E07C647"/>
    <w:rsid w:val="0E0D6CC5"/>
    <w:rsid w:val="0E1B6D2B"/>
    <w:rsid w:val="0E2D30F5"/>
    <w:rsid w:val="0E332BB4"/>
    <w:rsid w:val="0E3E4780"/>
    <w:rsid w:val="0E5C52CB"/>
    <w:rsid w:val="0E64899D"/>
    <w:rsid w:val="0E70E417"/>
    <w:rsid w:val="0E75FB01"/>
    <w:rsid w:val="0E7C8AC4"/>
    <w:rsid w:val="0E7E1F46"/>
    <w:rsid w:val="0EAD42EE"/>
    <w:rsid w:val="0EBA51A3"/>
    <w:rsid w:val="0ECD6ECE"/>
    <w:rsid w:val="0ED10836"/>
    <w:rsid w:val="0ED465F9"/>
    <w:rsid w:val="0F5B2160"/>
    <w:rsid w:val="0F6E45E8"/>
    <w:rsid w:val="0F84CC68"/>
    <w:rsid w:val="0F942191"/>
    <w:rsid w:val="0FA64CAB"/>
    <w:rsid w:val="0FAE4B24"/>
    <w:rsid w:val="0FDBCA5B"/>
    <w:rsid w:val="0FF8B5A6"/>
    <w:rsid w:val="0FFD420B"/>
    <w:rsid w:val="10022CE5"/>
    <w:rsid w:val="103427AF"/>
    <w:rsid w:val="10343985"/>
    <w:rsid w:val="1041E551"/>
    <w:rsid w:val="108139E7"/>
    <w:rsid w:val="10973C20"/>
    <w:rsid w:val="10996A9E"/>
    <w:rsid w:val="10B2B2AC"/>
    <w:rsid w:val="10C48C88"/>
    <w:rsid w:val="10C8948B"/>
    <w:rsid w:val="10E0E205"/>
    <w:rsid w:val="10E4989F"/>
    <w:rsid w:val="10FA2B0C"/>
    <w:rsid w:val="110505AE"/>
    <w:rsid w:val="110DACB6"/>
    <w:rsid w:val="111A685C"/>
    <w:rsid w:val="113BFDE6"/>
    <w:rsid w:val="1153C128"/>
    <w:rsid w:val="1156024A"/>
    <w:rsid w:val="117DC2A1"/>
    <w:rsid w:val="119AA5FE"/>
    <w:rsid w:val="11A96CE3"/>
    <w:rsid w:val="11ABC3D6"/>
    <w:rsid w:val="11D453D0"/>
    <w:rsid w:val="11DC4037"/>
    <w:rsid w:val="11E189B1"/>
    <w:rsid w:val="11E58A66"/>
    <w:rsid w:val="1217F6EF"/>
    <w:rsid w:val="1234300A"/>
    <w:rsid w:val="12453C4E"/>
    <w:rsid w:val="1247F3C2"/>
    <w:rsid w:val="125C5D18"/>
    <w:rsid w:val="125F7C21"/>
    <w:rsid w:val="1263AB55"/>
    <w:rsid w:val="12A2688F"/>
    <w:rsid w:val="12B38096"/>
    <w:rsid w:val="12CB0DB3"/>
    <w:rsid w:val="12FDF796"/>
    <w:rsid w:val="1303C38F"/>
    <w:rsid w:val="1304A8F6"/>
    <w:rsid w:val="130A5FA5"/>
    <w:rsid w:val="13160DA4"/>
    <w:rsid w:val="133EBC17"/>
    <w:rsid w:val="135EB248"/>
    <w:rsid w:val="136609FC"/>
    <w:rsid w:val="13A81018"/>
    <w:rsid w:val="13D5CCF9"/>
    <w:rsid w:val="13F7B28F"/>
    <w:rsid w:val="140024B3"/>
    <w:rsid w:val="140EE5E6"/>
    <w:rsid w:val="142E72CE"/>
    <w:rsid w:val="14305DB9"/>
    <w:rsid w:val="1437B39A"/>
    <w:rsid w:val="14582C68"/>
    <w:rsid w:val="1466A897"/>
    <w:rsid w:val="147B2EAD"/>
    <w:rsid w:val="147CBEAE"/>
    <w:rsid w:val="1483AB0C"/>
    <w:rsid w:val="149107A3"/>
    <w:rsid w:val="1496A482"/>
    <w:rsid w:val="14AA3A4D"/>
    <w:rsid w:val="14E4788F"/>
    <w:rsid w:val="14EA153E"/>
    <w:rsid w:val="1528B4B4"/>
    <w:rsid w:val="152EFB60"/>
    <w:rsid w:val="1549CAD7"/>
    <w:rsid w:val="154BB74E"/>
    <w:rsid w:val="156CDE62"/>
    <w:rsid w:val="156F956F"/>
    <w:rsid w:val="1578F47B"/>
    <w:rsid w:val="157E1D6C"/>
    <w:rsid w:val="159C3AD7"/>
    <w:rsid w:val="15E8BCCA"/>
    <w:rsid w:val="15F33212"/>
    <w:rsid w:val="161A0601"/>
    <w:rsid w:val="1627ED0F"/>
    <w:rsid w:val="164476F2"/>
    <w:rsid w:val="1650C4A3"/>
    <w:rsid w:val="1653A753"/>
    <w:rsid w:val="165A4EE8"/>
    <w:rsid w:val="166596E2"/>
    <w:rsid w:val="16668F3D"/>
    <w:rsid w:val="16A3B4B5"/>
    <w:rsid w:val="16B30E10"/>
    <w:rsid w:val="16C459E2"/>
    <w:rsid w:val="16CC3B2C"/>
    <w:rsid w:val="16E51B66"/>
    <w:rsid w:val="1711258D"/>
    <w:rsid w:val="172D0E08"/>
    <w:rsid w:val="173AC7F0"/>
    <w:rsid w:val="17451608"/>
    <w:rsid w:val="176A4CAB"/>
    <w:rsid w:val="17742519"/>
    <w:rsid w:val="177DC252"/>
    <w:rsid w:val="1788B6DD"/>
    <w:rsid w:val="1794179E"/>
    <w:rsid w:val="179CC306"/>
    <w:rsid w:val="179DF67C"/>
    <w:rsid w:val="17A662A5"/>
    <w:rsid w:val="17B4DDD8"/>
    <w:rsid w:val="1829B3CD"/>
    <w:rsid w:val="1832260C"/>
    <w:rsid w:val="183B86D0"/>
    <w:rsid w:val="183F9B61"/>
    <w:rsid w:val="1843EB22"/>
    <w:rsid w:val="184F4061"/>
    <w:rsid w:val="18702FC7"/>
    <w:rsid w:val="1886F937"/>
    <w:rsid w:val="188A011E"/>
    <w:rsid w:val="18A05572"/>
    <w:rsid w:val="18AA30DE"/>
    <w:rsid w:val="18C992CF"/>
    <w:rsid w:val="18D6258C"/>
    <w:rsid w:val="18E5B4CC"/>
    <w:rsid w:val="18F024E1"/>
    <w:rsid w:val="18F1E611"/>
    <w:rsid w:val="191C12A8"/>
    <w:rsid w:val="195112E0"/>
    <w:rsid w:val="1953CCE3"/>
    <w:rsid w:val="19643FC2"/>
    <w:rsid w:val="19802A10"/>
    <w:rsid w:val="19904DA7"/>
    <w:rsid w:val="199EAEF2"/>
    <w:rsid w:val="19A09398"/>
    <w:rsid w:val="19B5E4CF"/>
    <w:rsid w:val="19C738FC"/>
    <w:rsid w:val="19E47C3A"/>
    <w:rsid w:val="19EE66A4"/>
    <w:rsid w:val="19F1728E"/>
    <w:rsid w:val="19F91172"/>
    <w:rsid w:val="1A0BFCF0"/>
    <w:rsid w:val="1A1E9FA8"/>
    <w:rsid w:val="1A2D3D56"/>
    <w:rsid w:val="1A35657A"/>
    <w:rsid w:val="1A605B15"/>
    <w:rsid w:val="1A7DA964"/>
    <w:rsid w:val="1A89094D"/>
    <w:rsid w:val="1A905E60"/>
    <w:rsid w:val="1A9339FF"/>
    <w:rsid w:val="1AA00268"/>
    <w:rsid w:val="1AA6207C"/>
    <w:rsid w:val="1AA6F033"/>
    <w:rsid w:val="1ABBFB1C"/>
    <w:rsid w:val="1ACE951F"/>
    <w:rsid w:val="1AD6353C"/>
    <w:rsid w:val="1AE9FFF7"/>
    <w:rsid w:val="1AF34DA1"/>
    <w:rsid w:val="1AF529DB"/>
    <w:rsid w:val="1AFCE649"/>
    <w:rsid w:val="1B0939AE"/>
    <w:rsid w:val="1B0CB765"/>
    <w:rsid w:val="1B212353"/>
    <w:rsid w:val="1B3E41B6"/>
    <w:rsid w:val="1B4386E7"/>
    <w:rsid w:val="1B4A5BA4"/>
    <w:rsid w:val="1B4A97C5"/>
    <w:rsid w:val="1B4C2BDC"/>
    <w:rsid w:val="1B4EC035"/>
    <w:rsid w:val="1B63C548"/>
    <w:rsid w:val="1B87EA91"/>
    <w:rsid w:val="1BBB018B"/>
    <w:rsid w:val="1BC11950"/>
    <w:rsid w:val="1BCEB6AA"/>
    <w:rsid w:val="1BFD735F"/>
    <w:rsid w:val="1C0A0C4E"/>
    <w:rsid w:val="1C2FB4BD"/>
    <w:rsid w:val="1C44BCEF"/>
    <w:rsid w:val="1C7B0B7D"/>
    <w:rsid w:val="1C85D058"/>
    <w:rsid w:val="1C922983"/>
    <w:rsid w:val="1CBD8478"/>
    <w:rsid w:val="1CFE0F4B"/>
    <w:rsid w:val="1D02B144"/>
    <w:rsid w:val="1D40F530"/>
    <w:rsid w:val="1D4A3784"/>
    <w:rsid w:val="1D4FDC80"/>
    <w:rsid w:val="1D51A327"/>
    <w:rsid w:val="1D540B9F"/>
    <w:rsid w:val="1D661E9C"/>
    <w:rsid w:val="1DFA8C4A"/>
    <w:rsid w:val="1E08EB43"/>
    <w:rsid w:val="1E1187BF"/>
    <w:rsid w:val="1E382E26"/>
    <w:rsid w:val="1E54BC44"/>
    <w:rsid w:val="1E652BA8"/>
    <w:rsid w:val="1E8D4CC0"/>
    <w:rsid w:val="1E9E81A5"/>
    <w:rsid w:val="1EBC6BDE"/>
    <w:rsid w:val="1EE2FE1B"/>
    <w:rsid w:val="1F07F2C2"/>
    <w:rsid w:val="1F08622E"/>
    <w:rsid w:val="1F20A363"/>
    <w:rsid w:val="1F25357F"/>
    <w:rsid w:val="1F2C4454"/>
    <w:rsid w:val="1F4C7025"/>
    <w:rsid w:val="1F6E2353"/>
    <w:rsid w:val="1F8D946B"/>
    <w:rsid w:val="1FBD711A"/>
    <w:rsid w:val="1FC956EE"/>
    <w:rsid w:val="1FD36827"/>
    <w:rsid w:val="1FEB6597"/>
    <w:rsid w:val="1FFC5884"/>
    <w:rsid w:val="20195A1D"/>
    <w:rsid w:val="20382C0F"/>
    <w:rsid w:val="20671BBC"/>
    <w:rsid w:val="20855A41"/>
    <w:rsid w:val="20C54087"/>
    <w:rsid w:val="20D9B433"/>
    <w:rsid w:val="20F40589"/>
    <w:rsid w:val="2101CA47"/>
    <w:rsid w:val="210F0B7B"/>
    <w:rsid w:val="21138313"/>
    <w:rsid w:val="216EC561"/>
    <w:rsid w:val="217495AF"/>
    <w:rsid w:val="21828744"/>
    <w:rsid w:val="21860A03"/>
    <w:rsid w:val="21A4BF40"/>
    <w:rsid w:val="21C386CA"/>
    <w:rsid w:val="21E8F65A"/>
    <w:rsid w:val="21F1CA46"/>
    <w:rsid w:val="21F6C33B"/>
    <w:rsid w:val="21FCE2FE"/>
    <w:rsid w:val="22026133"/>
    <w:rsid w:val="220B12E1"/>
    <w:rsid w:val="2213D973"/>
    <w:rsid w:val="22202E83"/>
    <w:rsid w:val="2237FFB7"/>
    <w:rsid w:val="225DFE02"/>
    <w:rsid w:val="226E2E86"/>
    <w:rsid w:val="228838FD"/>
    <w:rsid w:val="228DE89A"/>
    <w:rsid w:val="2295E842"/>
    <w:rsid w:val="229C77F7"/>
    <w:rsid w:val="229D3D12"/>
    <w:rsid w:val="22AFA1C4"/>
    <w:rsid w:val="22BF679D"/>
    <w:rsid w:val="22D8461C"/>
    <w:rsid w:val="22E192D6"/>
    <w:rsid w:val="2305782B"/>
    <w:rsid w:val="233114E7"/>
    <w:rsid w:val="234F5DBC"/>
    <w:rsid w:val="23763979"/>
    <w:rsid w:val="2389EB1A"/>
    <w:rsid w:val="23A758A2"/>
    <w:rsid w:val="23B336A4"/>
    <w:rsid w:val="23D24FB7"/>
    <w:rsid w:val="23D32B51"/>
    <w:rsid w:val="23D75BED"/>
    <w:rsid w:val="23D9799A"/>
    <w:rsid w:val="23ECB09A"/>
    <w:rsid w:val="2400693C"/>
    <w:rsid w:val="2415F2CC"/>
    <w:rsid w:val="2424C1E1"/>
    <w:rsid w:val="24252B15"/>
    <w:rsid w:val="24519D9B"/>
    <w:rsid w:val="247FCA67"/>
    <w:rsid w:val="24822BE2"/>
    <w:rsid w:val="2496F9EE"/>
    <w:rsid w:val="249CC0F5"/>
    <w:rsid w:val="24A04C6D"/>
    <w:rsid w:val="24A05FBE"/>
    <w:rsid w:val="24BF9419"/>
    <w:rsid w:val="24E296A7"/>
    <w:rsid w:val="251240DE"/>
    <w:rsid w:val="25137B73"/>
    <w:rsid w:val="25176AB5"/>
    <w:rsid w:val="251E4B6F"/>
    <w:rsid w:val="25355469"/>
    <w:rsid w:val="2538F49B"/>
    <w:rsid w:val="254B180D"/>
    <w:rsid w:val="2568072E"/>
    <w:rsid w:val="256957E4"/>
    <w:rsid w:val="256DC3E6"/>
    <w:rsid w:val="257A7E29"/>
    <w:rsid w:val="258E8A52"/>
    <w:rsid w:val="2590668C"/>
    <w:rsid w:val="2593FF05"/>
    <w:rsid w:val="25B53215"/>
    <w:rsid w:val="25B887E4"/>
    <w:rsid w:val="25D4F2F5"/>
    <w:rsid w:val="25DEC398"/>
    <w:rsid w:val="25E18E16"/>
    <w:rsid w:val="25E6F436"/>
    <w:rsid w:val="25E8AD8F"/>
    <w:rsid w:val="25FA6269"/>
    <w:rsid w:val="26162262"/>
    <w:rsid w:val="26225045"/>
    <w:rsid w:val="26302AEE"/>
    <w:rsid w:val="2651ED28"/>
    <w:rsid w:val="26A1E0F1"/>
    <w:rsid w:val="26A548FF"/>
    <w:rsid w:val="26A7C28A"/>
    <w:rsid w:val="26AD74F0"/>
    <w:rsid w:val="26B98D16"/>
    <w:rsid w:val="26BBF217"/>
    <w:rsid w:val="26D3F8E4"/>
    <w:rsid w:val="26FA6D74"/>
    <w:rsid w:val="2705EF0D"/>
    <w:rsid w:val="2708B0A1"/>
    <w:rsid w:val="2714D6A2"/>
    <w:rsid w:val="2721B50B"/>
    <w:rsid w:val="2753D79A"/>
    <w:rsid w:val="277FFBBE"/>
    <w:rsid w:val="27B32ACD"/>
    <w:rsid w:val="27CB3378"/>
    <w:rsid w:val="27E1550C"/>
    <w:rsid w:val="27E41453"/>
    <w:rsid w:val="27EDA35A"/>
    <w:rsid w:val="282CDBB9"/>
    <w:rsid w:val="28383DEF"/>
    <w:rsid w:val="283D81F8"/>
    <w:rsid w:val="283F8E4A"/>
    <w:rsid w:val="284C0CAD"/>
    <w:rsid w:val="2860CDD9"/>
    <w:rsid w:val="286DB218"/>
    <w:rsid w:val="2895C8FB"/>
    <w:rsid w:val="28AB80A0"/>
    <w:rsid w:val="28AF7669"/>
    <w:rsid w:val="28B0BB84"/>
    <w:rsid w:val="28C0EEA9"/>
    <w:rsid w:val="28D47278"/>
    <w:rsid w:val="28DDBFDA"/>
    <w:rsid w:val="28E99CE1"/>
    <w:rsid w:val="28F0FE29"/>
    <w:rsid w:val="28F24858"/>
    <w:rsid w:val="2952646B"/>
    <w:rsid w:val="2979D8DD"/>
    <w:rsid w:val="29970F07"/>
    <w:rsid w:val="29A6AF5F"/>
    <w:rsid w:val="29C46068"/>
    <w:rsid w:val="29D29297"/>
    <w:rsid w:val="29D533D2"/>
    <w:rsid w:val="29DE76DD"/>
    <w:rsid w:val="29ED514E"/>
    <w:rsid w:val="2A09E29D"/>
    <w:rsid w:val="2A106BAD"/>
    <w:rsid w:val="2A18A3D0"/>
    <w:rsid w:val="2A1C7E22"/>
    <w:rsid w:val="2A466768"/>
    <w:rsid w:val="2A470828"/>
    <w:rsid w:val="2A84EC97"/>
    <w:rsid w:val="2A904851"/>
    <w:rsid w:val="2AC0AF5C"/>
    <w:rsid w:val="2AC7C37F"/>
    <w:rsid w:val="2AD20D96"/>
    <w:rsid w:val="2ADD41EA"/>
    <w:rsid w:val="2AEDF938"/>
    <w:rsid w:val="2B129D5E"/>
    <w:rsid w:val="2B2250E5"/>
    <w:rsid w:val="2B3F1EAD"/>
    <w:rsid w:val="2B42988C"/>
    <w:rsid w:val="2B6DB1FA"/>
    <w:rsid w:val="2B742638"/>
    <w:rsid w:val="2B949B63"/>
    <w:rsid w:val="2BA1A8F8"/>
    <w:rsid w:val="2BEE6250"/>
    <w:rsid w:val="2C0B7404"/>
    <w:rsid w:val="2C117F7F"/>
    <w:rsid w:val="2C2C1F36"/>
    <w:rsid w:val="2C3F51C7"/>
    <w:rsid w:val="2C48356C"/>
    <w:rsid w:val="2C5BE167"/>
    <w:rsid w:val="2C5FFC08"/>
    <w:rsid w:val="2C664948"/>
    <w:rsid w:val="2C7D6837"/>
    <w:rsid w:val="2C89CDB6"/>
    <w:rsid w:val="2C972669"/>
    <w:rsid w:val="2CC4AD0B"/>
    <w:rsid w:val="2CDF35DF"/>
    <w:rsid w:val="2CE7ED57"/>
    <w:rsid w:val="2CFFBA68"/>
    <w:rsid w:val="2D0AD523"/>
    <w:rsid w:val="2D100308"/>
    <w:rsid w:val="2D12402D"/>
    <w:rsid w:val="2D1A9D9F"/>
    <w:rsid w:val="2D1CBB4B"/>
    <w:rsid w:val="2D1EA2F4"/>
    <w:rsid w:val="2D518418"/>
    <w:rsid w:val="2D606017"/>
    <w:rsid w:val="2D735341"/>
    <w:rsid w:val="2DB4EB70"/>
    <w:rsid w:val="2DC7DE7B"/>
    <w:rsid w:val="2DCB8B57"/>
    <w:rsid w:val="2DCD2334"/>
    <w:rsid w:val="2DD89640"/>
    <w:rsid w:val="2DE3230C"/>
    <w:rsid w:val="2DEA00E1"/>
    <w:rsid w:val="2E02EC74"/>
    <w:rsid w:val="2E036691"/>
    <w:rsid w:val="2E72989E"/>
    <w:rsid w:val="2E923B8C"/>
    <w:rsid w:val="2EAA601C"/>
    <w:rsid w:val="2EC0C997"/>
    <w:rsid w:val="2EE5EDD5"/>
    <w:rsid w:val="2F005CC9"/>
    <w:rsid w:val="2F1D6893"/>
    <w:rsid w:val="2F2AE78C"/>
    <w:rsid w:val="2F41E4E0"/>
    <w:rsid w:val="2F755703"/>
    <w:rsid w:val="2F8AA29E"/>
    <w:rsid w:val="2FAE92CF"/>
    <w:rsid w:val="2FB634D3"/>
    <w:rsid w:val="2FB686A3"/>
    <w:rsid w:val="2FE5F21E"/>
    <w:rsid w:val="2FE991BD"/>
    <w:rsid w:val="2FEE3A24"/>
    <w:rsid w:val="3024EFB3"/>
    <w:rsid w:val="30483528"/>
    <w:rsid w:val="304A97AE"/>
    <w:rsid w:val="306F806C"/>
    <w:rsid w:val="3074D621"/>
    <w:rsid w:val="3082244F"/>
    <w:rsid w:val="30881B0B"/>
    <w:rsid w:val="3089A563"/>
    <w:rsid w:val="30990844"/>
    <w:rsid w:val="30A492B2"/>
    <w:rsid w:val="30E174DD"/>
    <w:rsid w:val="30E8FF62"/>
    <w:rsid w:val="30FCD2A7"/>
    <w:rsid w:val="3106FACB"/>
    <w:rsid w:val="31098D62"/>
    <w:rsid w:val="312BAECB"/>
    <w:rsid w:val="3147528D"/>
    <w:rsid w:val="316D8332"/>
    <w:rsid w:val="3177FACD"/>
    <w:rsid w:val="318CFEE2"/>
    <w:rsid w:val="31905D87"/>
    <w:rsid w:val="3195D087"/>
    <w:rsid w:val="31C81108"/>
    <w:rsid w:val="31ED73E8"/>
    <w:rsid w:val="31FF5849"/>
    <w:rsid w:val="32A1DE1C"/>
    <w:rsid w:val="32AED7A7"/>
    <w:rsid w:val="32C1FDAA"/>
    <w:rsid w:val="32D6E26F"/>
    <w:rsid w:val="32DF0C0B"/>
    <w:rsid w:val="330AA4E7"/>
    <w:rsid w:val="331E9FA5"/>
    <w:rsid w:val="3329DFC0"/>
    <w:rsid w:val="3329E633"/>
    <w:rsid w:val="332F4261"/>
    <w:rsid w:val="335B23A8"/>
    <w:rsid w:val="336FA76B"/>
    <w:rsid w:val="3372D472"/>
    <w:rsid w:val="33774062"/>
    <w:rsid w:val="33961FA3"/>
    <w:rsid w:val="3396A50D"/>
    <w:rsid w:val="339EBFC3"/>
    <w:rsid w:val="33A6BF28"/>
    <w:rsid w:val="33A88936"/>
    <w:rsid w:val="33C2E4A1"/>
    <w:rsid w:val="33ECCE10"/>
    <w:rsid w:val="33F48C82"/>
    <w:rsid w:val="34044A34"/>
    <w:rsid w:val="3435D0A5"/>
    <w:rsid w:val="343C04C9"/>
    <w:rsid w:val="34411536"/>
    <w:rsid w:val="344C4113"/>
    <w:rsid w:val="345D807E"/>
    <w:rsid w:val="345FC2BD"/>
    <w:rsid w:val="346C7E63"/>
    <w:rsid w:val="348B5171"/>
    <w:rsid w:val="348BC079"/>
    <w:rsid w:val="34B23B7E"/>
    <w:rsid w:val="34C3C662"/>
    <w:rsid w:val="34C91207"/>
    <w:rsid w:val="34D46E2C"/>
    <w:rsid w:val="34DD086C"/>
    <w:rsid w:val="34E1B48F"/>
    <w:rsid w:val="350A49BB"/>
    <w:rsid w:val="350BC648"/>
    <w:rsid w:val="350EC21D"/>
    <w:rsid w:val="35379BDE"/>
    <w:rsid w:val="354B7B79"/>
    <w:rsid w:val="357863D6"/>
    <w:rsid w:val="357B8C67"/>
    <w:rsid w:val="35872509"/>
    <w:rsid w:val="35986D71"/>
    <w:rsid w:val="35B46B2E"/>
    <w:rsid w:val="35B4E8A1"/>
    <w:rsid w:val="35BD83E1"/>
    <w:rsid w:val="35CCAC9C"/>
    <w:rsid w:val="35D667FC"/>
    <w:rsid w:val="35F9197A"/>
    <w:rsid w:val="360DE4E5"/>
    <w:rsid w:val="361078B8"/>
    <w:rsid w:val="36114F1E"/>
    <w:rsid w:val="362EBCEE"/>
    <w:rsid w:val="363B0726"/>
    <w:rsid w:val="36462B92"/>
    <w:rsid w:val="365C144B"/>
    <w:rsid w:val="3671E1A2"/>
    <w:rsid w:val="36B0C84F"/>
    <w:rsid w:val="36B82003"/>
    <w:rsid w:val="36C23E1F"/>
    <w:rsid w:val="36E6E43D"/>
    <w:rsid w:val="371EC6FB"/>
    <w:rsid w:val="372F54D2"/>
    <w:rsid w:val="373CA6DE"/>
    <w:rsid w:val="373FD599"/>
    <w:rsid w:val="375DB5FE"/>
    <w:rsid w:val="375E6CD5"/>
    <w:rsid w:val="37A371EE"/>
    <w:rsid w:val="37D0F84C"/>
    <w:rsid w:val="37D1962A"/>
    <w:rsid w:val="37D2E8C8"/>
    <w:rsid w:val="37E31DAA"/>
    <w:rsid w:val="3832BF05"/>
    <w:rsid w:val="3851E912"/>
    <w:rsid w:val="3874936C"/>
    <w:rsid w:val="387C25E1"/>
    <w:rsid w:val="3884A207"/>
    <w:rsid w:val="388BC108"/>
    <w:rsid w:val="3891F6E7"/>
    <w:rsid w:val="38A480A5"/>
    <w:rsid w:val="38A6FAFC"/>
    <w:rsid w:val="38AB8873"/>
    <w:rsid w:val="38B542F2"/>
    <w:rsid w:val="38BD4901"/>
    <w:rsid w:val="38D03373"/>
    <w:rsid w:val="38E687DD"/>
    <w:rsid w:val="39552D01"/>
    <w:rsid w:val="3988F460"/>
    <w:rsid w:val="398BCC5B"/>
    <w:rsid w:val="398CCEE3"/>
    <w:rsid w:val="39907624"/>
    <w:rsid w:val="399B10B7"/>
    <w:rsid w:val="39A85425"/>
    <w:rsid w:val="39C5F9DE"/>
    <w:rsid w:val="39D1D182"/>
    <w:rsid w:val="3A04E780"/>
    <w:rsid w:val="3A31E7F4"/>
    <w:rsid w:val="3A512DE6"/>
    <w:rsid w:val="3A810D22"/>
    <w:rsid w:val="3A8BB3C3"/>
    <w:rsid w:val="3A99D068"/>
    <w:rsid w:val="3AB4E34E"/>
    <w:rsid w:val="3AF7D3DE"/>
    <w:rsid w:val="3B00B42F"/>
    <w:rsid w:val="3B06F3DF"/>
    <w:rsid w:val="3B1FC3D3"/>
    <w:rsid w:val="3B35A947"/>
    <w:rsid w:val="3B42D833"/>
    <w:rsid w:val="3B461119"/>
    <w:rsid w:val="3B63F0B2"/>
    <w:rsid w:val="3B66A5C7"/>
    <w:rsid w:val="3B7DCA53"/>
    <w:rsid w:val="3B843C13"/>
    <w:rsid w:val="3BA38A93"/>
    <w:rsid w:val="3BAC384B"/>
    <w:rsid w:val="3BBBADB5"/>
    <w:rsid w:val="3BD67ABC"/>
    <w:rsid w:val="3BE8F517"/>
    <w:rsid w:val="3BF3D87F"/>
    <w:rsid w:val="3C0FE42A"/>
    <w:rsid w:val="3C38474B"/>
    <w:rsid w:val="3C391669"/>
    <w:rsid w:val="3C3B5CAC"/>
    <w:rsid w:val="3C65E74C"/>
    <w:rsid w:val="3C6B13CC"/>
    <w:rsid w:val="3C714E15"/>
    <w:rsid w:val="3C777383"/>
    <w:rsid w:val="3C799FA3"/>
    <w:rsid w:val="3CAA83BE"/>
    <w:rsid w:val="3CB940B7"/>
    <w:rsid w:val="3CCE7B5F"/>
    <w:rsid w:val="3CD85700"/>
    <w:rsid w:val="3D184C45"/>
    <w:rsid w:val="3D3112D4"/>
    <w:rsid w:val="3D4DC89F"/>
    <w:rsid w:val="3D7D4DC8"/>
    <w:rsid w:val="3D8A517E"/>
    <w:rsid w:val="3D9B4B2F"/>
    <w:rsid w:val="3DB1A6D3"/>
    <w:rsid w:val="3DE937F6"/>
    <w:rsid w:val="3E0694CE"/>
    <w:rsid w:val="3E0710C1"/>
    <w:rsid w:val="3E0F71E9"/>
    <w:rsid w:val="3E11418F"/>
    <w:rsid w:val="3E12E197"/>
    <w:rsid w:val="3E2EDD28"/>
    <w:rsid w:val="3E39344D"/>
    <w:rsid w:val="3E3A3052"/>
    <w:rsid w:val="3E473819"/>
    <w:rsid w:val="3E473FE2"/>
    <w:rsid w:val="3E4AB3EF"/>
    <w:rsid w:val="3E4CBE63"/>
    <w:rsid w:val="3E524361"/>
    <w:rsid w:val="3E58D7B4"/>
    <w:rsid w:val="3E614A59"/>
    <w:rsid w:val="3E78AF3C"/>
    <w:rsid w:val="3E80A87C"/>
    <w:rsid w:val="3E9EAFAE"/>
    <w:rsid w:val="3EAD6142"/>
    <w:rsid w:val="3EADF09F"/>
    <w:rsid w:val="3EB5DB4F"/>
    <w:rsid w:val="3ECCFD5E"/>
    <w:rsid w:val="3F132F57"/>
    <w:rsid w:val="3F32FAED"/>
    <w:rsid w:val="3F57AFA0"/>
    <w:rsid w:val="3F58964A"/>
    <w:rsid w:val="3F63DEB1"/>
    <w:rsid w:val="3F91E3FD"/>
    <w:rsid w:val="3F920316"/>
    <w:rsid w:val="3F990721"/>
    <w:rsid w:val="3FBAC24C"/>
    <w:rsid w:val="3FC48F78"/>
    <w:rsid w:val="3FC86F62"/>
    <w:rsid w:val="3FD7475B"/>
    <w:rsid w:val="3FDBD5F3"/>
    <w:rsid w:val="3FDD8C5A"/>
    <w:rsid w:val="3FE79A5E"/>
    <w:rsid w:val="4008B40C"/>
    <w:rsid w:val="400B2E63"/>
    <w:rsid w:val="4020BCB7"/>
    <w:rsid w:val="402116C6"/>
    <w:rsid w:val="40502552"/>
    <w:rsid w:val="40814ECC"/>
    <w:rsid w:val="4083947C"/>
    <w:rsid w:val="408534F7"/>
    <w:rsid w:val="40963CFD"/>
    <w:rsid w:val="4097D1E0"/>
    <w:rsid w:val="40B228BB"/>
    <w:rsid w:val="40C63D10"/>
    <w:rsid w:val="40F23724"/>
    <w:rsid w:val="410A796F"/>
    <w:rsid w:val="4120EF83"/>
    <w:rsid w:val="4134E6EF"/>
    <w:rsid w:val="414CA251"/>
    <w:rsid w:val="41538F85"/>
    <w:rsid w:val="415D46AB"/>
    <w:rsid w:val="415E75F6"/>
    <w:rsid w:val="4175C24B"/>
    <w:rsid w:val="41886C59"/>
    <w:rsid w:val="41A8807C"/>
    <w:rsid w:val="41D2903A"/>
    <w:rsid w:val="41D60400"/>
    <w:rsid w:val="41E2CDC3"/>
    <w:rsid w:val="41F7B8C4"/>
    <w:rsid w:val="41FD9964"/>
    <w:rsid w:val="42060F0D"/>
    <w:rsid w:val="42484EF6"/>
    <w:rsid w:val="4256C6E7"/>
    <w:rsid w:val="425F4AEA"/>
    <w:rsid w:val="4263FB07"/>
    <w:rsid w:val="4273DD1F"/>
    <w:rsid w:val="42BB4885"/>
    <w:rsid w:val="42C84633"/>
    <w:rsid w:val="42DF9B3E"/>
    <w:rsid w:val="42E1F77B"/>
    <w:rsid w:val="42E3D069"/>
    <w:rsid w:val="434246DA"/>
    <w:rsid w:val="434566FD"/>
    <w:rsid w:val="435668AE"/>
    <w:rsid w:val="435831A3"/>
    <w:rsid w:val="43657BD7"/>
    <w:rsid w:val="438A4216"/>
    <w:rsid w:val="43AB6817"/>
    <w:rsid w:val="43BDFD33"/>
    <w:rsid w:val="43C48636"/>
    <w:rsid w:val="43D5E3E2"/>
    <w:rsid w:val="43E17573"/>
    <w:rsid w:val="43E314A5"/>
    <w:rsid w:val="43E8D177"/>
    <w:rsid w:val="4403E18C"/>
    <w:rsid w:val="44088A43"/>
    <w:rsid w:val="4417C355"/>
    <w:rsid w:val="4421DD92"/>
    <w:rsid w:val="4429A9C3"/>
    <w:rsid w:val="44330673"/>
    <w:rsid w:val="4440311C"/>
    <w:rsid w:val="44493AC0"/>
    <w:rsid w:val="4455BBCB"/>
    <w:rsid w:val="445703C1"/>
    <w:rsid w:val="4492CAF3"/>
    <w:rsid w:val="44D30F67"/>
    <w:rsid w:val="4527267D"/>
    <w:rsid w:val="45273755"/>
    <w:rsid w:val="45511E36"/>
    <w:rsid w:val="45572CDD"/>
    <w:rsid w:val="4563D2CB"/>
    <w:rsid w:val="4571B588"/>
    <w:rsid w:val="459F7FA5"/>
    <w:rsid w:val="459FB1ED"/>
    <w:rsid w:val="45BDCFD7"/>
    <w:rsid w:val="45C0448D"/>
    <w:rsid w:val="45DFFEA1"/>
    <w:rsid w:val="4605A11E"/>
    <w:rsid w:val="46074C86"/>
    <w:rsid w:val="462DD848"/>
    <w:rsid w:val="463741DE"/>
    <w:rsid w:val="464AB318"/>
    <w:rsid w:val="465BCE62"/>
    <w:rsid w:val="465C0AAC"/>
    <w:rsid w:val="46828FAD"/>
    <w:rsid w:val="46832AEE"/>
    <w:rsid w:val="46859B7C"/>
    <w:rsid w:val="46908129"/>
    <w:rsid w:val="46BBB862"/>
    <w:rsid w:val="46C825CE"/>
    <w:rsid w:val="46C84F80"/>
    <w:rsid w:val="46E4C968"/>
    <w:rsid w:val="46EAC825"/>
    <w:rsid w:val="46FC1B05"/>
    <w:rsid w:val="4719A8A1"/>
    <w:rsid w:val="472F0C11"/>
    <w:rsid w:val="473E633D"/>
    <w:rsid w:val="47401B7D"/>
    <w:rsid w:val="47471B71"/>
    <w:rsid w:val="474ACA9A"/>
    <w:rsid w:val="47505D16"/>
    <w:rsid w:val="475D5A09"/>
    <w:rsid w:val="47630CD8"/>
    <w:rsid w:val="4763ECA2"/>
    <w:rsid w:val="478B7074"/>
    <w:rsid w:val="479E10C3"/>
    <w:rsid w:val="47AC90FD"/>
    <w:rsid w:val="47B5B426"/>
    <w:rsid w:val="47BF5435"/>
    <w:rsid w:val="47D94932"/>
    <w:rsid w:val="47DCC67C"/>
    <w:rsid w:val="47E90FF5"/>
    <w:rsid w:val="47F26274"/>
    <w:rsid w:val="480FCEA6"/>
    <w:rsid w:val="4811AA20"/>
    <w:rsid w:val="4813C335"/>
    <w:rsid w:val="481F1B7B"/>
    <w:rsid w:val="4834ACAE"/>
    <w:rsid w:val="48437965"/>
    <w:rsid w:val="48654203"/>
    <w:rsid w:val="4882ADE9"/>
    <w:rsid w:val="488FCC0A"/>
    <w:rsid w:val="48A3C15D"/>
    <w:rsid w:val="48AF9B75"/>
    <w:rsid w:val="48CC615F"/>
    <w:rsid w:val="48EEAD2E"/>
    <w:rsid w:val="491F7A1B"/>
    <w:rsid w:val="4920F255"/>
    <w:rsid w:val="49590E07"/>
    <w:rsid w:val="49678773"/>
    <w:rsid w:val="4977621F"/>
    <w:rsid w:val="4983A55A"/>
    <w:rsid w:val="4991D2E8"/>
    <w:rsid w:val="49AEEBE9"/>
    <w:rsid w:val="49B5A0B1"/>
    <w:rsid w:val="49D7E6B2"/>
    <w:rsid w:val="49FB3781"/>
    <w:rsid w:val="4A174E9F"/>
    <w:rsid w:val="4A1DCE4C"/>
    <w:rsid w:val="4A26B3BC"/>
    <w:rsid w:val="4A476FA0"/>
    <w:rsid w:val="4A775C88"/>
    <w:rsid w:val="4A82C139"/>
    <w:rsid w:val="4A9B1F9E"/>
    <w:rsid w:val="4AAA429B"/>
    <w:rsid w:val="4AB1D63B"/>
    <w:rsid w:val="4ABB3C58"/>
    <w:rsid w:val="4AC872C0"/>
    <w:rsid w:val="4AD84352"/>
    <w:rsid w:val="4AFB293A"/>
    <w:rsid w:val="4AFC44AA"/>
    <w:rsid w:val="4B0011B8"/>
    <w:rsid w:val="4B0385FB"/>
    <w:rsid w:val="4B13CD08"/>
    <w:rsid w:val="4B189351"/>
    <w:rsid w:val="4B1D497F"/>
    <w:rsid w:val="4B224FCD"/>
    <w:rsid w:val="4B5271F0"/>
    <w:rsid w:val="4B63EB56"/>
    <w:rsid w:val="4B686E60"/>
    <w:rsid w:val="4B82EE91"/>
    <w:rsid w:val="4B8A53F6"/>
    <w:rsid w:val="4BDB41F4"/>
    <w:rsid w:val="4C48C73A"/>
    <w:rsid w:val="4C501331"/>
    <w:rsid w:val="4C604D8C"/>
    <w:rsid w:val="4C81386D"/>
    <w:rsid w:val="4C839C64"/>
    <w:rsid w:val="4C955CD0"/>
    <w:rsid w:val="4C98D615"/>
    <w:rsid w:val="4CBA8639"/>
    <w:rsid w:val="4CCD7BE5"/>
    <w:rsid w:val="4CD2E299"/>
    <w:rsid w:val="4CD30FA8"/>
    <w:rsid w:val="4D26562D"/>
    <w:rsid w:val="4D2F993B"/>
    <w:rsid w:val="4D308CE4"/>
    <w:rsid w:val="4D357941"/>
    <w:rsid w:val="4D417EBF"/>
    <w:rsid w:val="4D46531F"/>
    <w:rsid w:val="4D5BF8A4"/>
    <w:rsid w:val="4D60CE5C"/>
    <w:rsid w:val="4D7F55D8"/>
    <w:rsid w:val="4DA3955B"/>
    <w:rsid w:val="4DAA1127"/>
    <w:rsid w:val="4DBB326B"/>
    <w:rsid w:val="4DD7029E"/>
    <w:rsid w:val="4DD83B95"/>
    <w:rsid w:val="4DD9D715"/>
    <w:rsid w:val="4DE25E58"/>
    <w:rsid w:val="4DE9A6C9"/>
    <w:rsid w:val="4DF42AE7"/>
    <w:rsid w:val="4DFCA8BC"/>
    <w:rsid w:val="4E0C2393"/>
    <w:rsid w:val="4E1FAA1F"/>
    <w:rsid w:val="4E2268AC"/>
    <w:rsid w:val="4E27A4BE"/>
    <w:rsid w:val="4E2E9F98"/>
    <w:rsid w:val="4E3807BD"/>
    <w:rsid w:val="4E4490C9"/>
    <w:rsid w:val="4E5ED005"/>
    <w:rsid w:val="4E83DA50"/>
    <w:rsid w:val="4E8FB399"/>
    <w:rsid w:val="4E90A3B7"/>
    <w:rsid w:val="4E946B21"/>
    <w:rsid w:val="4EA3C6F4"/>
    <w:rsid w:val="4EB22919"/>
    <w:rsid w:val="4EB538F0"/>
    <w:rsid w:val="4EB5EE85"/>
    <w:rsid w:val="4EC8B253"/>
    <w:rsid w:val="4EE0611E"/>
    <w:rsid w:val="4EF5264E"/>
    <w:rsid w:val="4EFFDFEA"/>
    <w:rsid w:val="4F3EBA0F"/>
    <w:rsid w:val="4F4D435C"/>
    <w:rsid w:val="4F4EAC21"/>
    <w:rsid w:val="4F50606A"/>
    <w:rsid w:val="4F7DBF7A"/>
    <w:rsid w:val="4F963146"/>
    <w:rsid w:val="4F9A4B73"/>
    <w:rsid w:val="4FB42319"/>
    <w:rsid w:val="4FDFC43D"/>
    <w:rsid w:val="5016C312"/>
    <w:rsid w:val="5024A463"/>
    <w:rsid w:val="503B716C"/>
    <w:rsid w:val="50445D3C"/>
    <w:rsid w:val="50628BB8"/>
    <w:rsid w:val="506BA291"/>
    <w:rsid w:val="50A28937"/>
    <w:rsid w:val="50CFB98A"/>
    <w:rsid w:val="50D00C0E"/>
    <w:rsid w:val="50F896F7"/>
    <w:rsid w:val="51108990"/>
    <w:rsid w:val="51592B31"/>
    <w:rsid w:val="515F113A"/>
    <w:rsid w:val="517201E0"/>
    <w:rsid w:val="517423B9"/>
    <w:rsid w:val="518A3995"/>
    <w:rsid w:val="518A7E10"/>
    <w:rsid w:val="5196AF78"/>
    <w:rsid w:val="51A58B15"/>
    <w:rsid w:val="51C60F6B"/>
    <w:rsid w:val="51C9AEF3"/>
    <w:rsid w:val="52372CE8"/>
    <w:rsid w:val="525FC3F7"/>
    <w:rsid w:val="5273CDE4"/>
    <w:rsid w:val="5278BCA3"/>
    <w:rsid w:val="5291315F"/>
    <w:rsid w:val="52A95AFC"/>
    <w:rsid w:val="52B0B2B0"/>
    <w:rsid w:val="52C520D4"/>
    <w:rsid w:val="52CF6DEB"/>
    <w:rsid w:val="52D3F6DA"/>
    <w:rsid w:val="530EE4AF"/>
    <w:rsid w:val="530F1CAE"/>
    <w:rsid w:val="53102ABF"/>
    <w:rsid w:val="53134F9A"/>
    <w:rsid w:val="53779818"/>
    <w:rsid w:val="539A4B2F"/>
    <w:rsid w:val="53B6AB7A"/>
    <w:rsid w:val="53C19673"/>
    <w:rsid w:val="53C57E3A"/>
    <w:rsid w:val="540789DD"/>
    <w:rsid w:val="543B1569"/>
    <w:rsid w:val="543B483A"/>
    <w:rsid w:val="5476A63B"/>
    <w:rsid w:val="54826E6B"/>
    <w:rsid w:val="54981743"/>
    <w:rsid w:val="54BDE832"/>
    <w:rsid w:val="54DABD62"/>
    <w:rsid w:val="54DDE507"/>
    <w:rsid w:val="550F5AEA"/>
    <w:rsid w:val="551A270F"/>
    <w:rsid w:val="5536CBE9"/>
    <w:rsid w:val="5536F4A1"/>
    <w:rsid w:val="553C5A68"/>
    <w:rsid w:val="55551006"/>
    <w:rsid w:val="555D4611"/>
    <w:rsid w:val="555DA17F"/>
    <w:rsid w:val="55716993"/>
    <w:rsid w:val="55842BBE"/>
    <w:rsid w:val="558EE1B2"/>
    <w:rsid w:val="55B07A9D"/>
    <w:rsid w:val="55B26B03"/>
    <w:rsid w:val="55C48036"/>
    <w:rsid w:val="55CDB883"/>
    <w:rsid w:val="55D106DB"/>
    <w:rsid w:val="55E75B95"/>
    <w:rsid w:val="55EC6F81"/>
    <w:rsid w:val="55EFFB4D"/>
    <w:rsid w:val="560122BD"/>
    <w:rsid w:val="5622465B"/>
    <w:rsid w:val="56250CC4"/>
    <w:rsid w:val="56273673"/>
    <w:rsid w:val="562C1FA4"/>
    <w:rsid w:val="5689294F"/>
    <w:rsid w:val="56A658F3"/>
    <w:rsid w:val="56C53394"/>
    <w:rsid w:val="57269C99"/>
    <w:rsid w:val="573F7B8F"/>
    <w:rsid w:val="577DE55E"/>
    <w:rsid w:val="5783438E"/>
    <w:rsid w:val="5798DDFA"/>
    <w:rsid w:val="57997F56"/>
    <w:rsid w:val="57A5CD92"/>
    <w:rsid w:val="57A80197"/>
    <w:rsid w:val="57D12CE5"/>
    <w:rsid w:val="57D696F3"/>
    <w:rsid w:val="57E3A56B"/>
    <w:rsid w:val="57EEC331"/>
    <w:rsid w:val="57FC17CD"/>
    <w:rsid w:val="58045425"/>
    <w:rsid w:val="5806242B"/>
    <w:rsid w:val="580F9166"/>
    <w:rsid w:val="583017C0"/>
    <w:rsid w:val="583091F7"/>
    <w:rsid w:val="5835DD21"/>
    <w:rsid w:val="583ED20C"/>
    <w:rsid w:val="587D10CA"/>
    <w:rsid w:val="58806C45"/>
    <w:rsid w:val="5885F09F"/>
    <w:rsid w:val="588B1AF0"/>
    <w:rsid w:val="588CE70B"/>
    <w:rsid w:val="58966293"/>
    <w:rsid w:val="58B68125"/>
    <w:rsid w:val="58CA79DD"/>
    <w:rsid w:val="58DB089C"/>
    <w:rsid w:val="58FB70C4"/>
    <w:rsid w:val="5902FFF8"/>
    <w:rsid w:val="590418E3"/>
    <w:rsid w:val="5908FBBC"/>
    <w:rsid w:val="590B1330"/>
    <w:rsid w:val="5919F9D2"/>
    <w:rsid w:val="591EF815"/>
    <w:rsid w:val="59543EA8"/>
    <w:rsid w:val="595BBCCE"/>
    <w:rsid w:val="596258F7"/>
    <w:rsid w:val="596C0127"/>
    <w:rsid w:val="596F39C1"/>
    <w:rsid w:val="59A33358"/>
    <w:rsid w:val="59A51A14"/>
    <w:rsid w:val="59C083E4"/>
    <w:rsid w:val="59E12E32"/>
    <w:rsid w:val="59E2E825"/>
    <w:rsid w:val="59ECD28F"/>
    <w:rsid w:val="59F9B66C"/>
    <w:rsid w:val="5A088B12"/>
    <w:rsid w:val="5A0A68DB"/>
    <w:rsid w:val="5A0F3F1C"/>
    <w:rsid w:val="5A1EFDB1"/>
    <w:rsid w:val="5A312974"/>
    <w:rsid w:val="5A3B1778"/>
    <w:rsid w:val="5A45F9AD"/>
    <w:rsid w:val="5A47A19F"/>
    <w:rsid w:val="5A47EF03"/>
    <w:rsid w:val="5A546D57"/>
    <w:rsid w:val="5A69716C"/>
    <w:rsid w:val="5A70454B"/>
    <w:rsid w:val="5A86DA88"/>
    <w:rsid w:val="5A91EBA0"/>
    <w:rsid w:val="5AB311F4"/>
    <w:rsid w:val="5ABC1823"/>
    <w:rsid w:val="5AC33F40"/>
    <w:rsid w:val="5AD8F27C"/>
    <w:rsid w:val="5AE5A3A6"/>
    <w:rsid w:val="5AF47904"/>
    <w:rsid w:val="5B047010"/>
    <w:rsid w:val="5B10F67E"/>
    <w:rsid w:val="5B1F454C"/>
    <w:rsid w:val="5B28B463"/>
    <w:rsid w:val="5B724232"/>
    <w:rsid w:val="5BAEDC74"/>
    <w:rsid w:val="5BB0534D"/>
    <w:rsid w:val="5BC5540F"/>
    <w:rsid w:val="5BCBF353"/>
    <w:rsid w:val="5C0BA062"/>
    <w:rsid w:val="5C0F5F08"/>
    <w:rsid w:val="5C1224D5"/>
    <w:rsid w:val="5C1AF467"/>
    <w:rsid w:val="5C409381"/>
    <w:rsid w:val="5C441F6D"/>
    <w:rsid w:val="5C4F0368"/>
    <w:rsid w:val="5C8A93D6"/>
    <w:rsid w:val="5CBB410F"/>
    <w:rsid w:val="5CCD8803"/>
    <w:rsid w:val="5CDCC9B0"/>
    <w:rsid w:val="5CED26BE"/>
    <w:rsid w:val="5D0E404C"/>
    <w:rsid w:val="5D0F0A95"/>
    <w:rsid w:val="5D519EFE"/>
    <w:rsid w:val="5D69D54B"/>
    <w:rsid w:val="5D6AF75C"/>
    <w:rsid w:val="5D880C95"/>
    <w:rsid w:val="5DB41B7D"/>
    <w:rsid w:val="5DCDDDDA"/>
    <w:rsid w:val="5DFC205E"/>
    <w:rsid w:val="5E05613D"/>
    <w:rsid w:val="5E0C557C"/>
    <w:rsid w:val="5E0FBBCF"/>
    <w:rsid w:val="5E12D4C9"/>
    <w:rsid w:val="5E252690"/>
    <w:rsid w:val="5E2CAE41"/>
    <w:rsid w:val="5E32FCCB"/>
    <w:rsid w:val="5E41640D"/>
    <w:rsid w:val="5E676A88"/>
    <w:rsid w:val="5E69FF7E"/>
    <w:rsid w:val="5EF34F8D"/>
    <w:rsid w:val="5F200A77"/>
    <w:rsid w:val="5F36BEF9"/>
    <w:rsid w:val="5F448180"/>
    <w:rsid w:val="5F7C39F4"/>
    <w:rsid w:val="5F88EE52"/>
    <w:rsid w:val="5F926E3F"/>
    <w:rsid w:val="5F9DAAEA"/>
    <w:rsid w:val="5F9E1993"/>
    <w:rsid w:val="5FD9CB16"/>
    <w:rsid w:val="5FE7A1FA"/>
    <w:rsid w:val="5FF90ACD"/>
    <w:rsid w:val="600D7047"/>
    <w:rsid w:val="600F0577"/>
    <w:rsid w:val="601AEE70"/>
    <w:rsid w:val="6029969B"/>
    <w:rsid w:val="602E47A2"/>
    <w:rsid w:val="606F8F29"/>
    <w:rsid w:val="60810202"/>
    <w:rsid w:val="60B028FE"/>
    <w:rsid w:val="60EBAE3D"/>
    <w:rsid w:val="6109EE90"/>
    <w:rsid w:val="61296966"/>
    <w:rsid w:val="612D355B"/>
    <w:rsid w:val="612D4DAF"/>
    <w:rsid w:val="61363E30"/>
    <w:rsid w:val="616571DD"/>
    <w:rsid w:val="616F99DD"/>
    <w:rsid w:val="617252EF"/>
    <w:rsid w:val="618633B4"/>
    <w:rsid w:val="618D648C"/>
    <w:rsid w:val="619955E9"/>
    <w:rsid w:val="61C2D4C4"/>
    <w:rsid w:val="6207A794"/>
    <w:rsid w:val="6246C094"/>
    <w:rsid w:val="624E5B8B"/>
    <w:rsid w:val="624FF4B3"/>
    <w:rsid w:val="6265455E"/>
    <w:rsid w:val="6287C1C2"/>
    <w:rsid w:val="628BF61A"/>
    <w:rsid w:val="62956B09"/>
    <w:rsid w:val="62A51FF8"/>
    <w:rsid w:val="62BEEE8B"/>
    <w:rsid w:val="62CA5BBD"/>
    <w:rsid w:val="62CB9BD7"/>
    <w:rsid w:val="62CBCEA8"/>
    <w:rsid w:val="62F667E5"/>
    <w:rsid w:val="62FE0171"/>
    <w:rsid w:val="631BA8F6"/>
    <w:rsid w:val="632934ED"/>
    <w:rsid w:val="632A92F2"/>
    <w:rsid w:val="63302350"/>
    <w:rsid w:val="63365B43"/>
    <w:rsid w:val="6337102D"/>
    <w:rsid w:val="633A72A1"/>
    <w:rsid w:val="63415657"/>
    <w:rsid w:val="63449188"/>
    <w:rsid w:val="634DB12E"/>
    <w:rsid w:val="63588238"/>
    <w:rsid w:val="637B7D1E"/>
    <w:rsid w:val="637DB176"/>
    <w:rsid w:val="63CB73D0"/>
    <w:rsid w:val="63CDA545"/>
    <w:rsid w:val="63D0AC88"/>
    <w:rsid w:val="63FE2D6A"/>
    <w:rsid w:val="64157972"/>
    <w:rsid w:val="6433A7FF"/>
    <w:rsid w:val="6448E746"/>
    <w:rsid w:val="64532D57"/>
    <w:rsid w:val="645CBA23"/>
    <w:rsid w:val="6473E8BF"/>
    <w:rsid w:val="64754373"/>
    <w:rsid w:val="647E24D6"/>
    <w:rsid w:val="64900DB0"/>
    <w:rsid w:val="64922FB5"/>
    <w:rsid w:val="649AEC73"/>
    <w:rsid w:val="64BEE5FA"/>
    <w:rsid w:val="64C5054E"/>
    <w:rsid w:val="64C98AE4"/>
    <w:rsid w:val="64D1591C"/>
    <w:rsid w:val="64D61F2A"/>
    <w:rsid w:val="64F8E34F"/>
    <w:rsid w:val="651111CC"/>
    <w:rsid w:val="651D1DCF"/>
    <w:rsid w:val="652BE114"/>
    <w:rsid w:val="6538A549"/>
    <w:rsid w:val="653BC10A"/>
    <w:rsid w:val="654FAF6B"/>
    <w:rsid w:val="655B6A22"/>
    <w:rsid w:val="657B6546"/>
    <w:rsid w:val="658F3819"/>
    <w:rsid w:val="65C8C462"/>
    <w:rsid w:val="65D20E91"/>
    <w:rsid w:val="6600C38A"/>
    <w:rsid w:val="661B0430"/>
    <w:rsid w:val="6640B59E"/>
    <w:rsid w:val="664675AD"/>
    <w:rsid w:val="6670F177"/>
    <w:rsid w:val="669D0C94"/>
    <w:rsid w:val="66AD0661"/>
    <w:rsid w:val="6729864F"/>
    <w:rsid w:val="672B9271"/>
    <w:rsid w:val="67528E27"/>
    <w:rsid w:val="67642902"/>
    <w:rsid w:val="6796A848"/>
    <w:rsid w:val="679B21CC"/>
    <w:rsid w:val="67B1A7EF"/>
    <w:rsid w:val="67B49806"/>
    <w:rsid w:val="67CB41D4"/>
    <w:rsid w:val="67DBF20F"/>
    <w:rsid w:val="67F5C469"/>
    <w:rsid w:val="680AD756"/>
    <w:rsid w:val="681802DF"/>
    <w:rsid w:val="6830BFCD"/>
    <w:rsid w:val="6841C1C6"/>
    <w:rsid w:val="686760F1"/>
    <w:rsid w:val="687D8BCE"/>
    <w:rsid w:val="6895788F"/>
    <w:rsid w:val="689AEF49"/>
    <w:rsid w:val="68AE2BC4"/>
    <w:rsid w:val="68B2F823"/>
    <w:rsid w:val="68D6D66D"/>
    <w:rsid w:val="68DC2BC5"/>
    <w:rsid w:val="68DDB4C4"/>
    <w:rsid w:val="68ECB338"/>
    <w:rsid w:val="68F97B2B"/>
    <w:rsid w:val="69125A94"/>
    <w:rsid w:val="69250D57"/>
    <w:rsid w:val="692C0BF4"/>
    <w:rsid w:val="693F219A"/>
    <w:rsid w:val="697FEE4F"/>
    <w:rsid w:val="69987671"/>
    <w:rsid w:val="69ABE523"/>
    <w:rsid w:val="69BCCD15"/>
    <w:rsid w:val="69D540F5"/>
    <w:rsid w:val="69D89FB3"/>
    <w:rsid w:val="69F02B2A"/>
    <w:rsid w:val="69F28226"/>
    <w:rsid w:val="69F97552"/>
    <w:rsid w:val="69FD620D"/>
    <w:rsid w:val="6A1A49C9"/>
    <w:rsid w:val="6A1A6587"/>
    <w:rsid w:val="6A1FBC65"/>
    <w:rsid w:val="6A844BDE"/>
    <w:rsid w:val="6A916193"/>
    <w:rsid w:val="6A9F923B"/>
    <w:rsid w:val="6AC29E82"/>
    <w:rsid w:val="6AC59F34"/>
    <w:rsid w:val="6ACB5C9A"/>
    <w:rsid w:val="6ACBB4C7"/>
    <w:rsid w:val="6AD63FF9"/>
    <w:rsid w:val="6ADA7C5F"/>
    <w:rsid w:val="6B1393D8"/>
    <w:rsid w:val="6B15A537"/>
    <w:rsid w:val="6B3446D2"/>
    <w:rsid w:val="6B444665"/>
    <w:rsid w:val="6B456DE8"/>
    <w:rsid w:val="6B60DCDD"/>
    <w:rsid w:val="6B8FE346"/>
    <w:rsid w:val="6BEA98E5"/>
    <w:rsid w:val="6C1A955C"/>
    <w:rsid w:val="6C1DB254"/>
    <w:rsid w:val="6C1E2CC4"/>
    <w:rsid w:val="6C3234BA"/>
    <w:rsid w:val="6C32B660"/>
    <w:rsid w:val="6C381DB6"/>
    <w:rsid w:val="6C50BF7F"/>
    <w:rsid w:val="6C5C808D"/>
    <w:rsid w:val="6C735C70"/>
    <w:rsid w:val="6C74B583"/>
    <w:rsid w:val="6C85BA24"/>
    <w:rsid w:val="6C8B7C7F"/>
    <w:rsid w:val="6C98FEB2"/>
    <w:rsid w:val="6CA1935C"/>
    <w:rsid w:val="6CC4AB22"/>
    <w:rsid w:val="6CC760CB"/>
    <w:rsid w:val="6CFAFEA7"/>
    <w:rsid w:val="6D02BC9C"/>
    <w:rsid w:val="6D21E199"/>
    <w:rsid w:val="6D601E25"/>
    <w:rsid w:val="6D62E1FA"/>
    <w:rsid w:val="6D6B8072"/>
    <w:rsid w:val="6D908D9E"/>
    <w:rsid w:val="6D9DC983"/>
    <w:rsid w:val="6DA4279A"/>
    <w:rsid w:val="6DB6FC35"/>
    <w:rsid w:val="6DC5E119"/>
    <w:rsid w:val="6DCABD83"/>
    <w:rsid w:val="6E0D8530"/>
    <w:rsid w:val="6E124F62"/>
    <w:rsid w:val="6E17C1DD"/>
    <w:rsid w:val="6E480C23"/>
    <w:rsid w:val="6E87336B"/>
    <w:rsid w:val="6E8D89D5"/>
    <w:rsid w:val="6E95C249"/>
    <w:rsid w:val="6EB6C18E"/>
    <w:rsid w:val="6EC94B4C"/>
    <w:rsid w:val="6ECD7C5A"/>
    <w:rsid w:val="6EF06770"/>
    <w:rsid w:val="6F24E2B9"/>
    <w:rsid w:val="6F3E4E99"/>
    <w:rsid w:val="6F47551B"/>
    <w:rsid w:val="6F6A92F0"/>
    <w:rsid w:val="6FAB2392"/>
    <w:rsid w:val="6FC8B6CE"/>
    <w:rsid w:val="6FCCB57F"/>
    <w:rsid w:val="7007B7F5"/>
    <w:rsid w:val="700C9C40"/>
    <w:rsid w:val="70344E00"/>
    <w:rsid w:val="703925E8"/>
    <w:rsid w:val="70553070"/>
    <w:rsid w:val="70A32230"/>
    <w:rsid w:val="70A7F63C"/>
    <w:rsid w:val="70BCCFDE"/>
    <w:rsid w:val="70EC5608"/>
    <w:rsid w:val="70F112BA"/>
    <w:rsid w:val="70F89D71"/>
    <w:rsid w:val="7111FC73"/>
    <w:rsid w:val="71260202"/>
    <w:rsid w:val="712918A5"/>
    <w:rsid w:val="713107E9"/>
    <w:rsid w:val="713E2752"/>
    <w:rsid w:val="715D0571"/>
    <w:rsid w:val="72153078"/>
    <w:rsid w:val="72185C9D"/>
    <w:rsid w:val="721AE434"/>
    <w:rsid w:val="72261317"/>
    <w:rsid w:val="72425BCE"/>
    <w:rsid w:val="72454D7D"/>
    <w:rsid w:val="72499235"/>
    <w:rsid w:val="725EEE5D"/>
    <w:rsid w:val="7260AF78"/>
    <w:rsid w:val="728DE1C9"/>
    <w:rsid w:val="72C635CB"/>
    <w:rsid w:val="72D79036"/>
    <w:rsid w:val="72D824AE"/>
    <w:rsid w:val="72F6E4A8"/>
    <w:rsid w:val="7318C87F"/>
    <w:rsid w:val="7341FAE8"/>
    <w:rsid w:val="734862B7"/>
    <w:rsid w:val="735B2A17"/>
    <w:rsid w:val="735C25DB"/>
    <w:rsid w:val="737D99D3"/>
    <w:rsid w:val="7396BFC8"/>
    <w:rsid w:val="73AA38A0"/>
    <w:rsid w:val="73B4C21C"/>
    <w:rsid w:val="73CC905E"/>
    <w:rsid w:val="73D5A79B"/>
    <w:rsid w:val="73E810F8"/>
    <w:rsid w:val="741D9299"/>
    <w:rsid w:val="742B45F5"/>
    <w:rsid w:val="743103F6"/>
    <w:rsid w:val="743163F7"/>
    <w:rsid w:val="743F5B81"/>
    <w:rsid w:val="7444E0EA"/>
    <w:rsid w:val="745E228C"/>
    <w:rsid w:val="746DFD50"/>
    <w:rsid w:val="74813D54"/>
    <w:rsid w:val="7487509B"/>
    <w:rsid w:val="74E006E8"/>
    <w:rsid w:val="74E01004"/>
    <w:rsid w:val="74E4553B"/>
    <w:rsid w:val="74F7435B"/>
    <w:rsid w:val="74FDB90E"/>
    <w:rsid w:val="7500A5EA"/>
    <w:rsid w:val="75255C74"/>
    <w:rsid w:val="753C3514"/>
    <w:rsid w:val="75660A5A"/>
    <w:rsid w:val="757D03B1"/>
    <w:rsid w:val="75939EC4"/>
    <w:rsid w:val="75A2595C"/>
    <w:rsid w:val="75C194A1"/>
    <w:rsid w:val="75EEE983"/>
    <w:rsid w:val="75F80F0D"/>
    <w:rsid w:val="76081150"/>
    <w:rsid w:val="76087BDE"/>
    <w:rsid w:val="762483E2"/>
    <w:rsid w:val="763F4DB7"/>
    <w:rsid w:val="7647BFA6"/>
    <w:rsid w:val="765DEA17"/>
    <w:rsid w:val="7674EFF9"/>
    <w:rsid w:val="76926632"/>
    <w:rsid w:val="76B9E6E8"/>
    <w:rsid w:val="76F2F1FE"/>
    <w:rsid w:val="7703C7D1"/>
    <w:rsid w:val="770D7AC4"/>
    <w:rsid w:val="7713E51E"/>
    <w:rsid w:val="772056BD"/>
    <w:rsid w:val="7736F345"/>
    <w:rsid w:val="774585DC"/>
    <w:rsid w:val="7758D8DB"/>
    <w:rsid w:val="776462B1"/>
    <w:rsid w:val="7769E514"/>
    <w:rsid w:val="778AB119"/>
    <w:rsid w:val="77BFFC2F"/>
    <w:rsid w:val="77D01155"/>
    <w:rsid w:val="77DF6A19"/>
    <w:rsid w:val="7807567B"/>
    <w:rsid w:val="7835D489"/>
    <w:rsid w:val="783667CE"/>
    <w:rsid w:val="78382BB6"/>
    <w:rsid w:val="78505FCD"/>
    <w:rsid w:val="7859299B"/>
    <w:rsid w:val="785AABCE"/>
    <w:rsid w:val="786A61F8"/>
    <w:rsid w:val="7887EA5B"/>
    <w:rsid w:val="7892D2F9"/>
    <w:rsid w:val="78B5D6CA"/>
    <w:rsid w:val="78B9F323"/>
    <w:rsid w:val="78C58C60"/>
    <w:rsid w:val="78CF99C1"/>
    <w:rsid w:val="78D19CB5"/>
    <w:rsid w:val="78E4BE6F"/>
    <w:rsid w:val="78E58F5D"/>
    <w:rsid w:val="78F2938C"/>
    <w:rsid w:val="790C87E0"/>
    <w:rsid w:val="7910B7DD"/>
    <w:rsid w:val="7916963D"/>
    <w:rsid w:val="794BB6B1"/>
    <w:rsid w:val="7951C8CD"/>
    <w:rsid w:val="7975ACDE"/>
    <w:rsid w:val="797774ED"/>
    <w:rsid w:val="79778FA6"/>
    <w:rsid w:val="797C3651"/>
    <w:rsid w:val="797CEAB7"/>
    <w:rsid w:val="797E35AB"/>
    <w:rsid w:val="79903ACB"/>
    <w:rsid w:val="79921C7B"/>
    <w:rsid w:val="79A725B2"/>
    <w:rsid w:val="79F34145"/>
    <w:rsid w:val="79F86EFA"/>
    <w:rsid w:val="7A3FFEBB"/>
    <w:rsid w:val="7A694B0C"/>
    <w:rsid w:val="7A71BBF3"/>
    <w:rsid w:val="7A89F4D3"/>
    <w:rsid w:val="7A936B59"/>
    <w:rsid w:val="7A958BD0"/>
    <w:rsid w:val="7AB276CD"/>
    <w:rsid w:val="7AF3DCF2"/>
    <w:rsid w:val="7B0623C3"/>
    <w:rsid w:val="7B0E3523"/>
    <w:rsid w:val="7B18C537"/>
    <w:rsid w:val="7B4B864A"/>
    <w:rsid w:val="7B583A32"/>
    <w:rsid w:val="7B596D55"/>
    <w:rsid w:val="7B7259CC"/>
    <w:rsid w:val="7B8066D9"/>
    <w:rsid w:val="7B834EE3"/>
    <w:rsid w:val="7B8B4CF3"/>
    <w:rsid w:val="7B98BB14"/>
    <w:rsid w:val="7BB5435D"/>
    <w:rsid w:val="7BDA2E4C"/>
    <w:rsid w:val="7BEEA2CF"/>
    <w:rsid w:val="7C378254"/>
    <w:rsid w:val="7C52D8FE"/>
    <w:rsid w:val="7C61B9A4"/>
    <w:rsid w:val="7C6AD9C5"/>
    <w:rsid w:val="7C6D423D"/>
    <w:rsid w:val="7C86E813"/>
    <w:rsid w:val="7CADD2D5"/>
    <w:rsid w:val="7CC14FC8"/>
    <w:rsid w:val="7CC25F4A"/>
    <w:rsid w:val="7CCA3D31"/>
    <w:rsid w:val="7D02510D"/>
    <w:rsid w:val="7D21C365"/>
    <w:rsid w:val="7D3EE896"/>
    <w:rsid w:val="7D5C4C11"/>
    <w:rsid w:val="7D5C7EE2"/>
    <w:rsid w:val="7D73B239"/>
    <w:rsid w:val="7D99453B"/>
    <w:rsid w:val="7DE401A7"/>
    <w:rsid w:val="7DFCCAC4"/>
    <w:rsid w:val="7E0108FF"/>
    <w:rsid w:val="7E0527FB"/>
    <w:rsid w:val="7E108F39"/>
    <w:rsid w:val="7E1EDFAB"/>
    <w:rsid w:val="7E39ECC0"/>
    <w:rsid w:val="7E407212"/>
    <w:rsid w:val="7E4777EB"/>
    <w:rsid w:val="7E5626C4"/>
    <w:rsid w:val="7E6FEBE0"/>
    <w:rsid w:val="7E7025BA"/>
    <w:rsid w:val="7E79A785"/>
    <w:rsid w:val="7EB13BAE"/>
    <w:rsid w:val="7EB667B1"/>
    <w:rsid w:val="7ECB765E"/>
    <w:rsid w:val="7F0B4D9C"/>
    <w:rsid w:val="7F2ECB41"/>
    <w:rsid w:val="7F34BF09"/>
    <w:rsid w:val="7F4E709A"/>
    <w:rsid w:val="7F5A281E"/>
    <w:rsid w:val="7F5B2068"/>
    <w:rsid w:val="7F5CA5F4"/>
    <w:rsid w:val="7F66482F"/>
    <w:rsid w:val="7F6BA74A"/>
    <w:rsid w:val="7F74D0DC"/>
    <w:rsid w:val="7FABFFA1"/>
    <w:rsid w:val="7FAC56E1"/>
    <w:rsid w:val="7FBE65E5"/>
    <w:rsid w:val="7FEB301C"/>
    <w:rsid w:val="7FFFB2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4FFC"/>
  <w15:docId w15:val="{93810568-CD04-4541-9992-E46F1C89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2A5315"/>
    <w:pPr>
      <w:tabs>
        <w:tab w:val="center" w:pos="4703"/>
        <w:tab w:val="right" w:pos="9406"/>
      </w:tabs>
      <w:spacing w:after="0" w:line="240" w:lineRule="auto"/>
    </w:pPr>
  </w:style>
  <w:style w:type="character" w:customStyle="1" w:styleId="En-tteCar">
    <w:name w:val="En-tête Car"/>
    <w:basedOn w:val="Policepardfaut"/>
    <w:link w:val="En-tte"/>
    <w:uiPriority w:val="99"/>
    <w:rsid w:val="002A5315"/>
  </w:style>
  <w:style w:type="paragraph" w:styleId="Pieddepage">
    <w:name w:val="footer"/>
    <w:basedOn w:val="Normal"/>
    <w:link w:val="PieddepageCar"/>
    <w:uiPriority w:val="99"/>
    <w:unhideWhenUsed/>
    <w:rsid w:val="002A531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A5315"/>
  </w:style>
  <w:style w:type="paragraph" w:styleId="Paragraphedeliste">
    <w:name w:val="List Paragraph"/>
    <w:aliases w:val="DRC Punkt"/>
    <w:basedOn w:val="Normal"/>
    <w:link w:val="ParagraphedelisteCar"/>
    <w:qFormat/>
    <w:pPr>
      <w:ind w:left="720"/>
      <w:contextualSpacing/>
    </w:pPr>
  </w:style>
  <w:style w:type="character" w:styleId="Appelnotedebasdep">
    <w:name w:val="footnote reference"/>
    <w:basedOn w:val="Policepardfaut"/>
    <w:uiPriority w:val="99"/>
    <w:semiHidden/>
    <w:unhideWhenUsed/>
    <w:rPr>
      <w:vertAlign w:val="superscript"/>
    </w:rPr>
  </w:style>
  <w:style w:type="table" w:styleId="Grilledutableau">
    <w:name w:val="Table Grid"/>
    <w:basedOn w:val="TableauNormal"/>
    <w:uiPriority w:val="59"/>
    <w:rsid w:val="00AA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1431D"/>
    <w:pPr>
      <w:spacing w:after="0" w:line="240" w:lineRule="auto"/>
    </w:pPr>
  </w:style>
  <w:style w:type="character" w:customStyle="1" w:styleId="fontstyle01">
    <w:name w:val="fontstyle01"/>
    <w:basedOn w:val="Policepardfaut"/>
    <w:rsid w:val="003D4823"/>
    <w:rPr>
      <w:rFonts w:ascii="TimesNewRomanPSMT" w:hAnsi="TimesNewRomanPSMT" w:hint="default"/>
      <w:b w:val="0"/>
      <w:bCs w:val="0"/>
      <w:i w:val="0"/>
      <w:iCs w:val="0"/>
      <w:color w:val="000000"/>
      <w:sz w:val="24"/>
      <w:szCs w:val="24"/>
    </w:rPr>
  </w:style>
  <w:style w:type="character" w:customStyle="1" w:styleId="ParagraphedelisteCar">
    <w:name w:val="Paragraphe de liste Car"/>
    <w:aliases w:val="DRC Punkt Car"/>
    <w:basedOn w:val="Policepardfaut"/>
    <w:link w:val="Paragraphedeliste"/>
    <w:rsid w:val="0088747F"/>
  </w:style>
  <w:style w:type="paragraph" w:styleId="Commentaire">
    <w:name w:val="annotation text"/>
    <w:basedOn w:val="Normal"/>
    <w:link w:val="CommentaireCar"/>
    <w:uiPriority w:val="99"/>
    <w:unhideWhenUsed/>
    <w:rsid w:val="0046319A"/>
    <w:pPr>
      <w:spacing w:line="240" w:lineRule="auto"/>
    </w:pPr>
    <w:rPr>
      <w:sz w:val="20"/>
      <w:szCs w:val="20"/>
    </w:rPr>
  </w:style>
  <w:style w:type="character" w:customStyle="1" w:styleId="CommentaireCar">
    <w:name w:val="Commentaire Car"/>
    <w:basedOn w:val="Policepardfaut"/>
    <w:link w:val="Commentaire"/>
    <w:uiPriority w:val="99"/>
    <w:rsid w:val="0046319A"/>
    <w:rPr>
      <w:sz w:val="20"/>
      <w:szCs w:val="20"/>
    </w:rPr>
  </w:style>
  <w:style w:type="character" w:styleId="Marquedecommentaire">
    <w:name w:val="annotation reference"/>
    <w:basedOn w:val="Policepardfaut"/>
    <w:uiPriority w:val="99"/>
    <w:semiHidden/>
    <w:unhideWhenUsed/>
    <w:rsid w:val="0046319A"/>
    <w:rPr>
      <w:sz w:val="16"/>
      <w:szCs w:val="16"/>
    </w:rPr>
  </w:style>
  <w:style w:type="paragraph" w:styleId="Objetducommentaire">
    <w:name w:val="annotation subject"/>
    <w:basedOn w:val="Commentaire"/>
    <w:next w:val="Commentaire"/>
    <w:link w:val="ObjetducommentaireCar"/>
    <w:uiPriority w:val="99"/>
    <w:semiHidden/>
    <w:unhideWhenUsed/>
    <w:rsid w:val="00977CC3"/>
    <w:rPr>
      <w:b/>
      <w:bCs/>
    </w:rPr>
  </w:style>
  <w:style w:type="character" w:customStyle="1" w:styleId="ObjetducommentaireCar">
    <w:name w:val="Objet du commentaire Car"/>
    <w:basedOn w:val="CommentaireCar"/>
    <w:link w:val="Objetducommentaire"/>
    <w:uiPriority w:val="99"/>
    <w:semiHidden/>
    <w:rsid w:val="00977CC3"/>
    <w:rPr>
      <w:b/>
      <w:bCs/>
      <w:sz w:val="20"/>
      <w:szCs w:val="20"/>
    </w:rPr>
  </w:style>
  <w:style w:type="paragraph" w:styleId="Notedebasdepage">
    <w:name w:val="footnote text"/>
    <w:basedOn w:val="Normal"/>
    <w:link w:val="NotedebasdepageCar"/>
    <w:uiPriority w:val="99"/>
    <w:semiHidden/>
    <w:unhideWhenUsed/>
    <w:rsid w:val="009040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40D2"/>
    <w:rPr>
      <w:sz w:val="20"/>
      <w:szCs w:val="20"/>
    </w:rPr>
  </w:style>
  <w:style w:type="character" w:styleId="Lienhypertexte">
    <w:name w:val="Hyperlink"/>
    <w:basedOn w:val="Policepardfaut"/>
    <w:uiPriority w:val="99"/>
    <w:unhideWhenUsed/>
    <w:rPr>
      <w:color w:val="0000FF" w:themeColor="hyperlink"/>
      <w:u w:val="single"/>
    </w:rPr>
  </w:style>
  <w:style w:type="character" w:styleId="Mention">
    <w:name w:val="Mention"/>
    <w:basedOn w:val="Policepardfaut"/>
    <w:uiPriority w:val="99"/>
    <w:unhideWhenUsed/>
    <w:rsid w:val="00EB50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4039">
      <w:bodyDiv w:val="1"/>
      <w:marLeft w:val="0"/>
      <w:marRight w:val="0"/>
      <w:marTop w:val="0"/>
      <w:marBottom w:val="0"/>
      <w:divBdr>
        <w:top w:val="none" w:sz="0" w:space="0" w:color="auto"/>
        <w:left w:val="none" w:sz="0" w:space="0" w:color="auto"/>
        <w:bottom w:val="none" w:sz="0" w:space="0" w:color="auto"/>
        <w:right w:val="none" w:sz="0" w:space="0" w:color="auto"/>
      </w:divBdr>
      <w:divsChild>
        <w:div w:id="476148481">
          <w:marLeft w:val="0"/>
          <w:marRight w:val="0"/>
          <w:marTop w:val="0"/>
          <w:marBottom w:val="0"/>
          <w:divBdr>
            <w:top w:val="none" w:sz="0" w:space="0" w:color="auto"/>
            <w:left w:val="none" w:sz="0" w:space="0" w:color="auto"/>
            <w:bottom w:val="none" w:sz="0" w:space="0" w:color="auto"/>
            <w:right w:val="none" w:sz="0" w:space="0" w:color="auto"/>
          </w:divBdr>
        </w:div>
      </w:divsChild>
    </w:div>
    <w:div w:id="1323700432">
      <w:bodyDiv w:val="1"/>
      <w:marLeft w:val="0"/>
      <w:marRight w:val="0"/>
      <w:marTop w:val="0"/>
      <w:marBottom w:val="0"/>
      <w:divBdr>
        <w:top w:val="none" w:sz="0" w:space="0" w:color="auto"/>
        <w:left w:val="none" w:sz="0" w:space="0" w:color="auto"/>
        <w:bottom w:val="none" w:sz="0" w:space="0" w:color="auto"/>
        <w:right w:val="none" w:sz="0" w:space="0" w:color="auto"/>
      </w:divBdr>
      <w:divsChild>
        <w:div w:id="907350841">
          <w:marLeft w:val="0"/>
          <w:marRight w:val="0"/>
          <w:marTop w:val="0"/>
          <w:marBottom w:val="0"/>
          <w:divBdr>
            <w:top w:val="none" w:sz="0" w:space="0" w:color="auto"/>
            <w:left w:val="none" w:sz="0" w:space="0" w:color="auto"/>
            <w:bottom w:val="none" w:sz="0" w:space="0" w:color="auto"/>
            <w:right w:val="none" w:sz="0" w:space="0" w:color="auto"/>
          </w:divBdr>
        </w:div>
        <w:div w:id="2040548793">
          <w:marLeft w:val="0"/>
          <w:marRight w:val="0"/>
          <w:marTop w:val="0"/>
          <w:marBottom w:val="0"/>
          <w:divBdr>
            <w:top w:val="none" w:sz="0" w:space="0" w:color="auto"/>
            <w:left w:val="none" w:sz="0" w:space="0" w:color="auto"/>
            <w:bottom w:val="none" w:sz="0" w:space="0" w:color="auto"/>
            <w:right w:val="none" w:sz="0" w:space="0" w:color="auto"/>
          </w:divBdr>
        </w:div>
      </w:divsChild>
    </w:div>
    <w:div w:id="1901361795">
      <w:bodyDiv w:val="1"/>
      <w:marLeft w:val="0"/>
      <w:marRight w:val="0"/>
      <w:marTop w:val="0"/>
      <w:marBottom w:val="0"/>
      <w:divBdr>
        <w:top w:val="none" w:sz="0" w:space="0" w:color="auto"/>
        <w:left w:val="none" w:sz="0" w:space="0" w:color="auto"/>
        <w:bottom w:val="none" w:sz="0" w:space="0" w:color="auto"/>
        <w:right w:val="none" w:sz="0" w:space="0" w:color="auto"/>
      </w:divBdr>
      <w:divsChild>
        <w:div w:id="787162360">
          <w:marLeft w:val="0"/>
          <w:marRight w:val="0"/>
          <w:marTop w:val="0"/>
          <w:marBottom w:val="0"/>
          <w:divBdr>
            <w:top w:val="none" w:sz="0" w:space="0" w:color="auto"/>
            <w:left w:val="none" w:sz="0" w:space="0" w:color="auto"/>
            <w:bottom w:val="none" w:sz="0" w:space="0" w:color="auto"/>
            <w:right w:val="none" w:sz="0" w:space="0" w:color="auto"/>
          </w:divBdr>
          <w:divsChild>
            <w:div w:id="1012731282">
              <w:marLeft w:val="0"/>
              <w:marRight w:val="0"/>
              <w:marTop w:val="0"/>
              <w:marBottom w:val="0"/>
              <w:divBdr>
                <w:top w:val="none" w:sz="0" w:space="0" w:color="auto"/>
                <w:left w:val="none" w:sz="0" w:space="0" w:color="auto"/>
                <w:bottom w:val="none" w:sz="0" w:space="0" w:color="auto"/>
                <w:right w:val="none" w:sz="0" w:space="0" w:color="auto"/>
              </w:divBdr>
            </w:div>
            <w:div w:id="2062437413">
              <w:marLeft w:val="0"/>
              <w:marRight w:val="0"/>
              <w:marTop w:val="0"/>
              <w:marBottom w:val="0"/>
              <w:divBdr>
                <w:top w:val="none" w:sz="0" w:space="0" w:color="auto"/>
                <w:left w:val="none" w:sz="0" w:space="0" w:color="auto"/>
                <w:bottom w:val="none" w:sz="0" w:space="0" w:color="auto"/>
                <w:right w:val="none" w:sz="0" w:space="0" w:color="auto"/>
              </w:divBdr>
            </w:div>
          </w:divsChild>
        </w:div>
        <w:div w:id="1062485716">
          <w:marLeft w:val="0"/>
          <w:marRight w:val="0"/>
          <w:marTop w:val="0"/>
          <w:marBottom w:val="0"/>
          <w:divBdr>
            <w:top w:val="none" w:sz="0" w:space="0" w:color="auto"/>
            <w:left w:val="none" w:sz="0" w:space="0" w:color="auto"/>
            <w:bottom w:val="none" w:sz="0" w:space="0" w:color="auto"/>
            <w:right w:val="none" w:sz="0" w:space="0" w:color="auto"/>
          </w:divBdr>
          <w:divsChild>
            <w:div w:id="112090821">
              <w:marLeft w:val="0"/>
              <w:marRight w:val="0"/>
              <w:marTop w:val="0"/>
              <w:marBottom w:val="0"/>
              <w:divBdr>
                <w:top w:val="none" w:sz="0" w:space="0" w:color="auto"/>
                <w:left w:val="none" w:sz="0" w:space="0" w:color="auto"/>
                <w:bottom w:val="none" w:sz="0" w:space="0" w:color="auto"/>
                <w:right w:val="none" w:sz="0" w:space="0" w:color="auto"/>
              </w:divBdr>
            </w:div>
          </w:divsChild>
        </w:div>
        <w:div w:id="1079136257">
          <w:marLeft w:val="0"/>
          <w:marRight w:val="0"/>
          <w:marTop w:val="0"/>
          <w:marBottom w:val="0"/>
          <w:divBdr>
            <w:top w:val="none" w:sz="0" w:space="0" w:color="auto"/>
            <w:left w:val="none" w:sz="0" w:space="0" w:color="auto"/>
            <w:bottom w:val="none" w:sz="0" w:space="0" w:color="auto"/>
            <w:right w:val="none" w:sz="0" w:space="0" w:color="auto"/>
          </w:divBdr>
          <w:divsChild>
            <w:div w:id="11182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helregionalfund.org/fr/ressources/document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6B77F3C7BA2459267A7AC0BFF51CE" ma:contentTypeVersion="14" ma:contentTypeDescription="Create a new document." ma:contentTypeScope="" ma:versionID="7b042850153355ae11d6cbb0dfe6c24c">
  <xsd:schema xmlns:xsd="http://www.w3.org/2001/XMLSchema" xmlns:xs="http://www.w3.org/2001/XMLSchema" xmlns:p="http://schemas.microsoft.com/office/2006/metadata/properties" xmlns:ns2="afba6fc9-858f-493c-851f-4aeba2c17893" xmlns:ns3="2f46ee56-4541-48aa-a2ed-1f1f37219ebc" targetNamespace="http://schemas.microsoft.com/office/2006/metadata/properties" ma:root="true" ma:fieldsID="289a2ba17471a6a2e1a4c02c6bfa6f20" ns2:_="" ns3:_="">
    <xsd:import namespace="afba6fc9-858f-493c-851f-4aeba2c17893"/>
    <xsd:import namespace="2f46ee56-4541-48aa-a2ed-1f1f37219e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a6fc9-858f-493c-851f-4aeba2c1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6ee56-4541-48aa-a2ed-1f1f37219e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4cb9d3-ea8e-4723-a42b-2c20f4405ba6}" ma:internalName="TaxCatchAll" ma:showField="CatchAllData" ma:web="2f46ee56-4541-48aa-a2ed-1f1f37219eb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ba6fc9-858f-493c-851f-4aeba2c17893">
      <Terms xmlns="http://schemas.microsoft.com/office/infopath/2007/PartnerControls"/>
    </lcf76f155ced4ddcb4097134ff3c332f>
    <TaxCatchAll xmlns="2f46ee56-4541-48aa-a2ed-1f1f37219e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AC074-82F4-433B-916D-131AAB8A0B3E}"/>
</file>

<file path=customXml/itemProps2.xml><?xml version="1.0" encoding="utf-8"?>
<ds:datastoreItem xmlns:ds="http://schemas.openxmlformats.org/officeDocument/2006/customXml" ds:itemID="{B26CD642-AEA0-406F-938F-FF9865FA9EB7}">
  <ds:schemaRefs>
    <ds:schemaRef ds:uri="http://purl.org/dc/elements/1.1/"/>
    <ds:schemaRef ds:uri="124873f1-47b1-458f-884c-a37395e05961"/>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a45fe95-dd89-4534-9abb-478de7119be6"/>
  </ds:schemaRefs>
</ds:datastoreItem>
</file>

<file path=customXml/itemProps3.xml><?xml version="1.0" encoding="utf-8"?>
<ds:datastoreItem xmlns:ds="http://schemas.openxmlformats.org/officeDocument/2006/customXml" ds:itemID="{EE61E0DA-5876-4A5D-933A-3F657AA77322}">
  <ds:schemaRefs>
    <ds:schemaRef ds:uri="http://schemas.microsoft.com/sharepoint/v3/contenttype/forms"/>
  </ds:schemaRefs>
</ds:datastoreItem>
</file>

<file path=customXml/itemProps4.xml><?xml version="1.0" encoding="utf-8"?>
<ds:datastoreItem xmlns:ds="http://schemas.openxmlformats.org/officeDocument/2006/customXml" ds:itemID="{63315912-D6F3-4810-8172-7C10B965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7</Pages>
  <Words>2814</Words>
  <Characters>15481</Characters>
  <Application>Microsoft Office Word</Application>
  <DocSecurity>0</DocSecurity>
  <Lines>129</Lines>
  <Paragraphs>36</Paragraphs>
  <ScaleCrop>false</ScaleCrop>
  <Company/>
  <LinksUpToDate>false</LinksUpToDate>
  <CharactersWithSpaces>18259</CharactersWithSpaces>
  <SharedDoc>false</SharedDoc>
  <HLinks>
    <vt:vector size="18" baseType="variant">
      <vt:variant>
        <vt:i4>3604600</vt:i4>
      </vt:variant>
      <vt:variant>
        <vt:i4>0</vt:i4>
      </vt:variant>
      <vt:variant>
        <vt:i4>0</vt:i4>
      </vt:variant>
      <vt:variant>
        <vt:i4>5</vt:i4>
      </vt:variant>
      <vt:variant>
        <vt:lpwstr>https://www.sahelregionalfund.org/fr/ressources/documentation/</vt:lpwstr>
      </vt:variant>
      <vt:variant>
        <vt:lpwstr/>
      </vt:variant>
      <vt:variant>
        <vt:i4>262250</vt:i4>
      </vt:variant>
      <vt:variant>
        <vt:i4>3</vt:i4>
      </vt:variant>
      <vt:variant>
        <vt:i4>0</vt:i4>
      </vt:variant>
      <vt:variant>
        <vt:i4>5</vt:i4>
      </vt:variant>
      <vt:variant>
        <vt:lpwstr>mailto:CJ013@drc.ngo</vt:lpwstr>
      </vt:variant>
      <vt:variant>
        <vt:lpwstr/>
      </vt:variant>
      <vt:variant>
        <vt:i4>262250</vt:i4>
      </vt:variant>
      <vt:variant>
        <vt:i4>0</vt:i4>
      </vt:variant>
      <vt:variant>
        <vt:i4>0</vt:i4>
      </vt:variant>
      <vt:variant>
        <vt:i4>5</vt:i4>
      </vt:variant>
      <vt:variant>
        <vt:lpwstr>mailto:CJ013@drc.ngo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Arcynta Childs</dc:creator>
  <cp:keywords>, docId:50860CDEA6F6ABDC6EB499493D45C10A</cp:keywords>
  <cp:lastModifiedBy>Marion Saurel</cp:lastModifiedBy>
  <cp:revision>652</cp:revision>
  <dcterms:created xsi:type="dcterms:W3CDTF">2022-10-26T22:44:00Z</dcterms:created>
  <dcterms:modified xsi:type="dcterms:W3CDTF">2025-05-28T14:18:00Z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0x0101007546B77F3C7BA2459267A7AC0BFF51CE</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Order">
    <vt:r8>418800</vt:r8>
  </property>
  <property fmtid="{D5CDD505-2E9C-101B-9397-08002B2CF9AE}" pid="11" name="_SourceUrl">
    <vt:lpwstr/>
  </property>
  <property fmtid="{D5CDD505-2E9C-101B-9397-08002B2CF9AE}" pid="12" name="_SharedFileIndex">
    <vt:lpwstr/>
  </property>
</Properties>
</file>